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7624F" w14:textId="03578F65" w:rsidR="00E215AD" w:rsidRDefault="00000000">
      <w:pPr>
        <w:spacing w:after="200" w:line="276" w:lineRule="auto"/>
      </w:pPr>
      <w:r>
        <w:rPr>
          <w:rFonts w:eastAsia="Calibri" w:cs="Calibri"/>
          <w:b/>
          <w:sz w:val="22"/>
          <w:shd w:val="clear" w:color="auto" w:fill="FFFFFF"/>
        </w:rPr>
        <w:t>Material Transfer Agreement (</w:t>
      </w:r>
      <w:r>
        <w:rPr>
          <w:rFonts w:eastAsia="Calibri" w:cs="Calibri"/>
          <w:b/>
          <w:i/>
          <w:iCs/>
          <w:sz w:val="22"/>
          <w:shd w:val="clear" w:color="auto" w:fill="FFFFFF"/>
        </w:rPr>
        <w:t>MTA</w:t>
      </w:r>
      <w:r>
        <w:rPr>
          <w:rFonts w:eastAsia="Calibri" w:cs="Calibri"/>
          <w:b/>
          <w:sz w:val="22"/>
          <w:shd w:val="clear" w:color="auto" w:fill="FFFFFF"/>
        </w:rPr>
        <w:t xml:space="preserve">) </w:t>
      </w:r>
      <w:r w:rsidR="00EA4BB4" w:rsidRPr="00EA4BB4">
        <w:rPr>
          <w:rFonts w:eastAsia="Calibri" w:cs="Calibri"/>
          <w:bCs/>
          <w:sz w:val="22"/>
          <w:shd w:val="clear" w:color="auto" w:fill="FFFFFF"/>
        </w:rPr>
        <w:t>–</w:t>
      </w:r>
      <w:r>
        <w:rPr>
          <w:rFonts w:eastAsia="Calibri" w:cs="Calibri"/>
          <w:bCs/>
          <w:sz w:val="22"/>
          <w:shd w:val="clear" w:color="auto" w:fill="FFFFFF"/>
        </w:rPr>
        <w:t xml:space="preserve"> s</w:t>
      </w:r>
      <w:r>
        <w:rPr>
          <w:rFonts w:eastAsia="Calibri" w:cs="Calibri"/>
          <w:sz w:val="22"/>
          <w:shd w:val="clear" w:color="auto" w:fill="FFFFFF"/>
        </w:rPr>
        <w:t>tandard version from 202</w:t>
      </w:r>
      <w:r w:rsidR="00E0789B">
        <w:rPr>
          <w:rFonts w:eastAsia="Calibri" w:cs="Calibri"/>
          <w:sz w:val="22"/>
          <w:shd w:val="clear" w:color="auto" w:fill="FFFFFF"/>
        </w:rPr>
        <w:t>3</w:t>
      </w:r>
      <w:r>
        <w:rPr>
          <w:rFonts w:eastAsia="Calibri" w:cs="Calibri"/>
          <w:sz w:val="22"/>
          <w:shd w:val="clear" w:color="auto" w:fill="FFFFFF"/>
        </w:rPr>
        <w:t>-</w:t>
      </w:r>
      <w:r w:rsidR="00E0789B">
        <w:rPr>
          <w:rFonts w:eastAsia="Calibri" w:cs="Calibri"/>
          <w:sz w:val="22"/>
          <w:shd w:val="clear" w:color="auto" w:fill="FFFFFF"/>
        </w:rPr>
        <w:t>11</w:t>
      </w:r>
      <w:r>
        <w:rPr>
          <w:rFonts w:eastAsia="Calibri" w:cs="Calibri"/>
          <w:sz w:val="22"/>
          <w:shd w:val="clear" w:color="auto" w:fill="FFFFFF"/>
        </w:rPr>
        <w:t>-1</w:t>
      </w:r>
      <w:r w:rsidR="00E0789B">
        <w:rPr>
          <w:rFonts w:eastAsia="Calibri" w:cs="Calibri"/>
          <w:sz w:val="22"/>
          <w:shd w:val="clear" w:color="auto" w:fill="FFFFFF"/>
        </w:rPr>
        <w:t>5</w:t>
      </w:r>
    </w:p>
    <w:p w14:paraId="53737612" w14:textId="77777777" w:rsidR="00E215AD" w:rsidRDefault="00000000">
      <w:pPr>
        <w:spacing w:after="200" w:line="276" w:lineRule="auto"/>
        <w:rPr>
          <w:rFonts w:ascii="Calibri" w:eastAsia="Calibri" w:hAnsi="Calibri" w:cs="Calibri"/>
          <w:sz w:val="22"/>
          <w:highlight w:val="white"/>
        </w:rPr>
      </w:pPr>
      <w:r>
        <w:rPr>
          <w:rFonts w:eastAsia="Calibri" w:cs="Calibri"/>
          <w:sz w:val="22"/>
          <w:shd w:val="clear" w:color="auto" w:fill="FFFFFF"/>
        </w:rPr>
        <w:t>between</w:t>
      </w:r>
    </w:p>
    <w:p w14:paraId="0F8576AB" w14:textId="77777777" w:rsidR="00E215AD" w:rsidRDefault="00000000">
      <w:pPr>
        <w:spacing w:after="200" w:line="276" w:lineRule="auto"/>
        <w:rPr>
          <w:rFonts w:ascii="Calibri" w:eastAsia="Calibri" w:hAnsi="Calibri" w:cs="Calibri"/>
          <w:sz w:val="22"/>
          <w:highlight w:val="white"/>
        </w:rPr>
      </w:pPr>
      <w:r>
        <w:rPr>
          <w:rFonts w:eastAsia="Calibri" w:cs="Calibri"/>
          <w:i/>
          <w:iCs/>
          <w:sz w:val="22"/>
          <w:shd w:val="clear" w:color="auto" w:fill="FFFFFF"/>
        </w:rPr>
        <w:t>Providing Party</w:t>
      </w:r>
      <w:r>
        <w:rPr>
          <w:rFonts w:eastAsia="Calibri" w:cs="Calibri"/>
          <w:sz w:val="22"/>
          <w:shd w:val="clear" w:color="auto" w:fill="FFFFFF"/>
        </w:rPr>
        <w:t>, Name and Address: ___________________________________________</w:t>
      </w:r>
      <w:r>
        <w:rPr>
          <w:rFonts w:eastAsia="Calibri" w:cs="Calibri"/>
          <w:sz w:val="22"/>
          <w:shd w:val="clear" w:color="auto" w:fill="FFFFFF"/>
        </w:rPr>
        <w:br/>
        <w:t xml:space="preserve">                                                                  ___________________________________________</w:t>
      </w:r>
      <w:r>
        <w:rPr>
          <w:rFonts w:eastAsia="Calibri" w:cs="Calibri"/>
          <w:sz w:val="22"/>
          <w:shd w:val="clear" w:color="auto" w:fill="FFFFFF"/>
        </w:rPr>
        <w:br/>
        <w:t xml:space="preserve">                                                                  ___________________________________________</w:t>
      </w:r>
      <w:r>
        <w:rPr>
          <w:rFonts w:eastAsia="Calibri" w:cs="Calibri"/>
          <w:sz w:val="22"/>
          <w:shd w:val="clear" w:color="auto" w:fill="FFFFFF"/>
        </w:rPr>
        <w:br/>
        <w:t xml:space="preserve">                                                                  ___________________________________________</w:t>
      </w:r>
      <w:r>
        <w:rPr>
          <w:rFonts w:eastAsia="Calibri" w:cs="Calibri"/>
          <w:sz w:val="22"/>
          <w:shd w:val="clear" w:color="auto" w:fill="FFFFFF"/>
        </w:rPr>
        <w:br/>
        <w:t xml:space="preserve">                                                                  ___________________________________________</w:t>
      </w:r>
    </w:p>
    <w:p w14:paraId="0E2647B4" w14:textId="77777777" w:rsidR="00E215AD" w:rsidRDefault="00000000">
      <w:pPr>
        <w:spacing w:after="200" w:line="276" w:lineRule="auto"/>
        <w:rPr>
          <w:rFonts w:ascii="Calibri" w:eastAsia="Calibri" w:hAnsi="Calibri" w:cs="Calibri"/>
          <w:sz w:val="22"/>
          <w:highlight w:val="white"/>
        </w:rPr>
      </w:pPr>
      <w:r>
        <w:rPr>
          <w:rFonts w:eastAsia="Calibri" w:cs="Calibri"/>
          <w:sz w:val="22"/>
          <w:shd w:val="clear" w:color="auto" w:fill="FFFFFF"/>
        </w:rPr>
        <w:t>(hereinafter _________________________________)</w:t>
      </w:r>
    </w:p>
    <w:p w14:paraId="6D99861A" w14:textId="77777777" w:rsidR="00E215AD" w:rsidRDefault="00000000">
      <w:pPr>
        <w:spacing w:after="200" w:line="276" w:lineRule="auto"/>
        <w:rPr>
          <w:rFonts w:ascii="Calibri" w:eastAsia="Calibri" w:hAnsi="Calibri" w:cs="Calibri"/>
          <w:sz w:val="22"/>
          <w:highlight w:val="white"/>
        </w:rPr>
      </w:pPr>
      <w:r>
        <w:rPr>
          <w:rFonts w:eastAsia="Calibri" w:cs="Calibri"/>
          <w:sz w:val="22"/>
          <w:shd w:val="clear" w:color="auto" w:fill="FFFFFF"/>
        </w:rPr>
        <w:t>and</w:t>
      </w:r>
    </w:p>
    <w:p w14:paraId="35BA78C0" w14:textId="77777777" w:rsidR="00E215AD" w:rsidRDefault="00000000">
      <w:pPr>
        <w:spacing w:after="200" w:line="276" w:lineRule="auto"/>
        <w:rPr>
          <w:rFonts w:ascii="Calibri" w:eastAsia="Calibri" w:hAnsi="Calibri" w:cs="Calibri"/>
          <w:sz w:val="22"/>
          <w:highlight w:val="white"/>
        </w:rPr>
      </w:pPr>
      <w:r>
        <w:rPr>
          <w:rFonts w:eastAsia="Calibri" w:cs="Calibri"/>
          <w:i/>
          <w:iCs/>
          <w:sz w:val="22"/>
          <w:shd w:val="clear" w:color="auto" w:fill="FFFFFF"/>
        </w:rPr>
        <w:t>Receiving Party</w:t>
      </w:r>
      <w:r>
        <w:rPr>
          <w:rFonts w:eastAsia="Calibri" w:cs="Calibri"/>
          <w:sz w:val="22"/>
          <w:shd w:val="clear" w:color="auto" w:fill="FFFFFF"/>
        </w:rPr>
        <w:t>, Name and Address: ___________________________________________</w:t>
      </w:r>
      <w:r>
        <w:rPr>
          <w:rFonts w:eastAsia="Calibri" w:cs="Calibri"/>
          <w:sz w:val="22"/>
          <w:shd w:val="clear" w:color="auto" w:fill="FFFFFF"/>
        </w:rPr>
        <w:br/>
        <w:t xml:space="preserve">                                                                  ___________________________________________</w:t>
      </w:r>
      <w:r>
        <w:rPr>
          <w:rFonts w:eastAsia="Calibri" w:cs="Calibri"/>
          <w:sz w:val="22"/>
          <w:shd w:val="clear" w:color="auto" w:fill="FFFFFF"/>
        </w:rPr>
        <w:br/>
        <w:t xml:space="preserve">                                                                  ___________________________________________</w:t>
      </w:r>
      <w:r>
        <w:rPr>
          <w:rFonts w:eastAsia="Calibri" w:cs="Calibri"/>
          <w:sz w:val="22"/>
          <w:shd w:val="clear" w:color="auto" w:fill="FFFFFF"/>
        </w:rPr>
        <w:br/>
        <w:t xml:space="preserve">                                                                  ___________________________________________</w:t>
      </w:r>
      <w:r>
        <w:rPr>
          <w:rFonts w:eastAsia="Calibri" w:cs="Calibri"/>
          <w:sz w:val="22"/>
          <w:shd w:val="clear" w:color="auto" w:fill="FFFFFF"/>
        </w:rPr>
        <w:br/>
        <w:t xml:space="preserve">                                                                  ___________________________________________</w:t>
      </w:r>
    </w:p>
    <w:p w14:paraId="4DB72767" w14:textId="77777777" w:rsidR="00E215AD" w:rsidRDefault="00000000">
      <w:pPr>
        <w:spacing w:after="200" w:line="276" w:lineRule="auto"/>
        <w:rPr>
          <w:rFonts w:ascii="Calibri" w:eastAsia="Calibri" w:hAnsi="Calibri" w:cs="Calibri"/>
          <w:sz w:val="22"/>
          <w:highlight w:val="white"/>
        </w:rPr>
      </w:pPr>
      <w:r>
        <w:rPr>
          <w:rFonts w:eastAsia="Calibri" w:cs="Calibri"/>
          <w:sz w:val="22"/>
          <w:shd w:val="clear" w:color="auto" w:fill="FFFFFF"/>
        </w:rPr>
        <w:t>(hereinafter _________________________________)</w:t>
      </w:r>
    </w:p>
    <w:p w14:paraId="066F8977" w14:textId="77777777" w:rsidR="00E215AD" w:rsidRDefault="00000000">
      <w:pPr>
        <w:spacing w:after="200" w:line="276" w:lineRule="auto"/>
        <w:rPr>
          <w:rFonts w:ascii="Calibri" w:eastAsia="Calibri" w:hAnsi="Calibri" w:cs="Calibri"/>
          <w:b/>
          <w:sz w:val="22"/>
          <w:highlight w:val="white"/>
        </w:rPr>
      </w:pPr>
      <w:r>
        <w:rPr>
          <w:rFonts w:eastAsia="Calibri" w:cs="Calibri"/>
          <w:sz w:val="22"/>
          <w:shd w:val="clear" w:color="auto" w:fill="FFFFFF"/>
        </w:rPr>
        <w:t xml:space="preserve">In the following, _________________________________ and _________________________________ shall be referred to individually as </w:t>
      </w:r>
      <w:r>
        <w:rPr>
          <w:rFonts w:eastAsia="Calibri" w:cs="Calibri"/>
          <w:i/>
          <w:iCs/>
          <w:sz w:val="22"/>
          <w:shd w:val="clear" w:color="auto" w:fill="FFFFFF"/>
        </w:rPr>
        <w:t xml:space="preserve">Party </w:t>
      </w:r>
      <w:r>
        <w:rPr>
          <w:rFonts w:eastAsia="Calibri" w:cs="Calibri"/>
          <w:sz w:val="22"/>
          <w:shd w:val="clear" w:color="auto" w:fill="FFFFFF"/>
        </w:rPr>
        <w:t xml:space="preserve">or together as </w:t>
      </w:r>
      <w:r>
        <w:rPr>
          <w:rFonts w:eastAsia="Calibri" w:cs="Calibri"/>
          <w:i/>
          <w:iCs/>
          <w:sz w:val="22"/>
          <w:shd w:val="clear" w:color="auto" w:fill="FFFFFF"/>
        </w:rPr>
        <w:t>Parties</w:t>
      </w:r>
      <w:r>
        <w:rPr>
          <w:rFonts w:eastAsia="Calibri" w:cs="Calibri"/>
          <w:sz w:val="22"/>
          <w:shd w:val="clear" w:color="auto" w:fill="FFFFFF"/>
        </w:rPr>
        <w:t xml:space="preserve">. Both </w:t>
      </w:r>
      <w:r>
        <w:rPr>
          <w:rFonts w:eastAsia="Calibri" w:cs="Calibri"/>
          <w:i/>
          <w:iCs/>
          <w:sz w:val="22"/>
          <w:shd w:val="clear" w:color="auto" w:fill="FFFFFF"/>
        </w:rPr>
        <w:t xml:space="preserve">Parties </w:t>
      </w:r>
      <w:r>
        <w:rPr>
          <w:rFonts w:eastAsia="Calibri" w:cs="Calibri"/>
          <w:sz w:val="22"/>
          <w:shd w:val="clear" w:color="auto" w:fill="FFFFFF"/>
        </w:rPr>
        <w:t xml:space="preserve">can act as </w:t>
      </w:r>
      <w:r>
        <w:rPr>
          <w:rFonts w:eastAsia="Calibri" w:cs="Calibri"/>
          <w:i/>
          <w:iCs/>
          <w:sz w:val="22"/>
          <w:shd w:val="clear" w:color="auto" w:fill="FFFFFF"/>
        </w:rPr>
        <w:t xml:space="preserve">Recipient </w:t>
      </w:r>
      <w:r>
        <w:rPr>
          <w:rFonts w:eastAsia="Calibri" w:cs="Calibri"/>
          <w:sz w:val="22"/>
          <w:shd w:val="clear" w:color="auto" w:fill="FFFFFF"/>
        </w:rPr>
        <w:t xml:space="preserve">or </w:t>
      </w:r>
      <w:r>
        <w:rPr>
          <w:rFonts w:eastAsia="Calibri" w:cs="Calibri"/>
          <w:i/>
          <w:iCs/>
          <w:sz w:val="22"/>
          <w:shd w:val="clear" w:color="auto" w:fill="FFFFFF"/>
        </w:rPr>
        <w:t xml:space="preserve">Provider </w:t>
      </w:r>
      <w:r>
        <w:rPr>
          <w:rFonts w:eastAsia="Calibri" w:cs="Calibri"/>
          <w:sz w:val="22"/>
          <w:shd w:val="clear" w:color="auto" w:fill="FFFFFF"/>
        </w:rPr>
        <w:t xml:space="preserve">of </w:t>
      </w:r>
      <w:r>
        <w:rPr>
          <w:rFonts w:eastAsia="Calibri" w:cs="Calibri"/>
          <w:i/>
          <w:iCs/>
          <w:sz w:val="22"/>
          <w:shd w:val="clear" w:color="auto" w:fill="FFFFFF"/>
        </w:rPr>
        <w:t>Confidential Information</w:t>
      </w:r>
      <w:r>
        <w:rPr>
          <w:rFonts w:eastAsia="Calibri" w:cs="Calibri"/>
          <w:sz w:val="22"/>
          <w:shd w:val="clear" w:color="auto" w:fill="FFFFFF"/>
        </w:rPr>
        <w:t>.</w:t>
      </w:r>
    </w:p>
    <w:p w14:paraId="7FF9550C" w14:textId="77777777" w:rsidR="00E215AD" w:rsidRDefault="00000000">
      <w:pPr>
        <w:spacing w:after="200" w:line="276" w:lineRule="auto"/>
        <w:rPr>
          <w:rFonts w:ascii="Calibri" w:eastAsia="Calibri" w:hAnsi="Calibri" w:cs="Calibri"/>
          <w:b/>
          <w:sz w:val="22"/>
          <w:highlight w:val="white"/>
        </w:rPr>
      </w:pPr>
      <w:r>
        <w:rPr>
          <w:rFonts w:eastAsia="Calibri" w:cs="Calibri"/>
          <w:b/>
          <w:sz w:val="22"/>
          <w:shd w:val="clear" w:color="auto" w:fill="FFFFFF"/>
        </w:rPr>
        <w:t>I. Preamble</w:t>
      </w:r>
    </w:p>
    <w:p w14:paraId="1B409DC1" w14:textId="77777777" w:rsidR="00E215AD" w:rsidRDefault="00000000">
      <w:pPr>
        <w:spacing w:after="200" w:line="276" w:lineRule="auto"/>
        <w:jc w:val="both"/>
      </w:pPr>
      <w:r>
        <w:rPr>
          <w:rFonts w:eastAsia="Calibri" w:cs="Calibri"/>
          <w:sz w:val="22"/>
          <w:shd w:val="clear" w:color="auto" w:fill="FFFFFF"/>
        </w:rPr>
        <w:t xml:space="preserve">1. The intention of the </w:t>
      </w:r>
      <w:r>
        <w:rPr>
          <w:rFonts w:eastAsia="Calibri" w:cs="Calibri"/>
          <w:i/>
          <w:iCs/>
          <w:sz w:val="22"/>
          <w:shd w:val="clear" w:color="auto" w:fill="FFFFFF"/>
        </w:rPr>
        <w:t xml:space="preserve">Parties </w:t>
      </w:r>
      <w:r>
        <w:rPr>
          <w:rFonts w:eastAsia="Calibri" w:cs="Calibri"/>
          <w:sz w:val="22"/>
          <w:shd w:val="clear" w:color="auto" w:fill="FFFFFF"/>
        </w:rPr>
        <w:t xml:space="preserve">who sign this </w:t>
      </w:r>
      <w:r>
        <w:rPr>
          <w:rFonts w:eastAsia="Calibri" w:cs="Calibri"/>
          <w:i/>
          <w:iCs/>
          <w:sz w:val="22"/>
          <w:shd w:val="clear" w:color="auto" w:fill="FFFFFF"/>
        </w:rPr>
        <w:t xml:space="preserve">MTA </w:t>
      </w:r>
      <w:r>
        <w:rPr>
          <w:rFonts w:eastAsia="Calibri" w:cs="Calibri"/>
          <w:sz w:val="22"/>
          <w:shd w:val="clear" w:color="auto" w:fill="FFFFFF"/>
        </w:rPr>
        <w:t xml:space="preserve">is to exchange </w:t>
      </w:r>
      <w:r>
        <w:rPr>
          <w:rFonts w:eastAsia="Calibri" w:cs="Calibri"/>
          <w:i/>
          <w:iCs/>
          <w:sz w:val="22"/>
          <w:shd w:val="clear" w:color="auto" w:fill="FFFFFF"/>
        </w:rPr>
        <w:t>Materials</w:t>
      </w:r>
      <w:r>
        <w:rPr>
          <w:rFonts w:eastAsia="Calibri" w:cs="Calibri"/>
          <w:sz w:val="22"/>
          <w:shd w:val="clear" w:color="auto" w:fill="FFFFFF"/>
        </w:rPr>
        <w:t xml:space="preserve"> for the purpose of energy storage research &amp; development. This </w:t>
      </w:r>
      <w:r>
        <w:rPr>
          <w:rFonts w:eastAsia="Calibri" w:cs="Calibri"/>
          <w:i/>
          <w:iCs/>
          <w:sz w:val="22"/>
          <w:shd w:val="clear" w:color="auto" w:fill="FFFFFF"/>
        </w:rPr>
        <w:t xml:space="preserve">MTA </w:t>
      </w:r>
      <w:r>
        <w:rPr>
          <w:rFonts w:eastAsia="Calibri" w:cs="Calibri"/>
          <w:sz w:val="22"/>
          <w:shd w:val="clear" w:color="auto" w:fill="FFFFFF"/>
        </w:rPr>
        <w:t xml:space="preserve">shall govern the </w:t>
      </w:r>
      <w:r>
        <w:rPr>
          <w:rFonts w:eastAsia="Calibri" w:cs="Calibri"/>
          <w:i/>
          <w:iCs/>
          <w:sz w:val="22"/>
          <w:shd w:val="clear" w:color="auto" w:fill="FFFFFF"/>
        </w:rPr>
        <w:t>Parties</w:t>
      </w:r>
      <w:r>
        <w:rPr>
          <w:rFonts w:eastAsia="Calibri" w:cs="Calibri"/>
          <w:sz w:val="22"/>
          <w:shd w:val="clear" w:color="auto" w:fill="FFFFFF"/>
        </w:rPr>
        <w:t>’</w:t>
      </w:r>
      <w:r>
        <w:rPr>
          <w:rFonts w:eastAsia="Calibri" w:cs="Calibri"/>
          <w:i/>
          <w:iCs/>
          <w:sz w:val="22"/>
          <w:shd w:val="clear" w:color="auto" w:fill="FFFFFF"/>
        </w:rPr>
        <w:t xml:space="preserve"> </w:t>
      </w:r>
      <w:r>
        <w:rPr>
          <w:rFonts w:eastAsia="Calibri" w:cs="Calibri"/>
          <w:sz w:val="22"/>
          <w:shd w:val="clear" w:color="auto" w:fill="FFFFFF"/>
        </w:rPr>
        <w:t xml:space="preserve">use of the transferred </w:t>
      </w:r>
      <w:r>
        <w:rPr>
          <w:rFonts w:eastAsia="Calibri" w:cs="Calibri"/>
          <w:i/>
          <w:iCs/>
          <w:sz w:val="22"/>
          <w:shd w:val="clear" w:color="auto" w:fill="FFFFFF"/>
        </w:rPr>
        <w:t>Materials</w:t>
      </w:r>
      <w:r>
        <w:rPr>
          <w:rFonts w:eastAsia="Calibri" w:cs="Calibri"/>
          <w:sz w:val="22"/>
          <w:shd w:val="clear" w:color="auto" w:fill="FFFFFF"/>
        </w:rPr>
        <w:t>.</w:t>
      </w:r>
    </w:p>
    <w:p w14:paraId="18F0BA46" w14:textId="77777777" w:rsidR="00E215AD" w:rsidRDefault="00000000">
      <w:pPr>
        <w:spacing w:after="200" w:line="276" w:lineRule="auto"/>
        <w:jc w:val="both"/>
        <w:rPr>
          <w:rFonts w:ascii="Calibri" w:eastAsia="Calibri" w:hAnsi="Calibri" w:cs="Calibri"/>
          <w:sz w:val="22"/>
          <w:highlight w:val="white"/>
        </w:rPr>
      </w:pPr>
      <w:r>
        <w:rPr>
          <w:rFonts w:eastAsia="Calibri" w:cs="Calibri"/>
          <w:sz w:val="22"/>
          <w:shd w:val="clear" w:color="auto" w:fill="FFFFFF"/>
        </w:rPr>
        <w:t xml:space="preserve">2. Further specifics of a </w:t>
      </w:r>
      <w:r>
        <w:rPr>
          <w:rFonts w:eastAsia="Calibri" w:cs="Calibri"/>
          <w:i/>
          <w:sz w:val="22"/>
          <w:shd w:val="clear" w:color="auto" w:fill="FFFFFF"/>
        </w:rPr>
        <w:t xml:space="preserve">Collaboration </w:t>
      </w:r>
      <w:r>
        <w:rPr>
          <w:rFonts w:eastAsia="Calibri" w:cs="Calibri"/>
          <w:sz w:val="22"/>
          <w:shd w:val="clear" w:color="auto" w:fill="FFFFFF"/>
        </w:rPr>
        <w:t xml:space="preserve">between the </w:t>
      </w:r>
      <w:r>
        <w:rPr>
          <w:rFonts w:eastAsia="Calibri" w:cs="Calibri"/>
          <w:i/>
          <w:iCs/>
          <w:sz w:val="22"/>
          <w:shd w:val="clear" w:color="auto" w:fill="FFFFFF"/>
        </w:rPr>
        <w:t xml:space="preserve">Parties </w:t>
      </w:r>
      <w:r>
        <w:rPr>
          <w:rFonts w:eastAsia="Calibri" w:cs="Calibri"/>
          <w:sz w:val="22"/>
          <w:shd w:val="clear" w:color="auto" w:fill="FFFFFF"/>
        </w:rPr>
        <w:t>may be established by means of a separate contract.</w:t>
      </w:r>
    </w:p>
    <w:p w14:paraId="6626DC01" w14:textId="208AD32C" w:rsidR="00E215AD" w:rsidRDefault="00000000">
      <w:pPr>
        <w:spacing w:after="200" w:line="276" w:lineRule="auto"/>
        <w:jc w:val="both"/>
      </w:pPr>
      <w:r>
        <w:rPr>
          <w:rFonts w:eastAsia="Calibri" w:cs="Calibri"/>
          <w:sz w:val="22"/>
          <w:shd w:val="clear" w:color="auto" w:fill="FFFFFF"/>
        </w:rPr>
        <w:t xml:space="preserve">3. Each </w:t>
      </w:r>
      <w:r>
        <w:rPr>
          <w:rFonts w:eastAsia="Calibri" w:cs="Calibri"/>
          <w:i/>
          <w:iCs/>
          <w:sz w:val="22"/>
          <w:shd w:val="clear" w:color="auto" w:fill="FFFFFF"/>
        </w:rPr>
        <w:t xml:space="preserve">Party </w:t>
      </w:r>
      <w:r>
        <w:rPr>
          <w:rFonts w:eastAsia="Calibri" w:cs="Calibri"/>
          <w:sz w:val="22"/>
          <w:shd w:val="clear" w:color="auto" w:fill="FFFFFF"/>
        </w:rPr>
        <w:t xml:space="preserve">confirms that it has made no modifications to this </w:t>
      </w:r>
      <w:r>
        <w:rPr>
          <w:rFonts w:eastAsia="Calibri" w:cs="Calibri"/>
          <w:i/>
          <w:iCs/>
          <w:sz w:val="22"/>
          <w:shd w:val="clear" w:color="auto" w:fill="FFFFFF"/>
        </w:rPr>
        <w:t xml:space="preserve">MTA </w:t>
      </w:r>
      <w:r>
        <w:rPr>
          <w:rFonts w:eastAsia="Calibri" w:cs="Calibri"/>
          <w:sz w:val="22"/>
          <w:shd w:val="clear" w:color="auto" w:fill="FFFFFF"/>
        </w:rPr>
        <w:t xml:space="preserve">in sections I to VIII or </w:t>
      </w:r>
      <w:r>
        <w:rPr>
          <w:rFonts w:eastAsia="Calibri" w:cs="Calibri"/>
          <w:i/>
          <w:iCs/>
          <w:sz w:val="22"/>
          <w:shd w:val="clear" w:color="auto" w:fill="FFFFFF"/>
        </w:rPr>
        <w:t>Annex 2</w:t>
      </w:r>
      <w:r>
        <w:rPr>
          <w:rFonts w:eastAsia="Calibri" w:cs="Calibri"/>
          <w:sz w:val="22"/>
          <w:shd w:val="clear" w:color="auto" w:fill="FFFFFF"/>
        </w:rPr>
        <w:t>, compared to the standard version of this document from 202</w:t>
      </w:r>
      <w:r w:rsidR="00E0789B">
        <w:rPr>
          <w:rFonts w:eastAsia="Calibri" w:cs="Calibri"/>
          <w:sz w:val="22"/>
          <w:shd w:val="clear" w:color="auto" w:fill="FFFFFF"/>
        </w:rPr>
        <w:t>3</w:t>
      </w:r>
      <w:r>
        <w:rPr>
          <w:rFonts w:eastAsia="Calibri" w:cs="Calibri"/>
          <w:sz w:val="22"/>
          <w:shd w:val="clear" w:color="auto" w:fill="FFFFFF"/>
        </w:rPr>
        <w:t>-</w:t>
      </w:r>
      <w:r w:rsidR="00E0789B">
        <w:rPr>
          <w:rFonts w:eastAsia="Calibri" w:cs="Calibri"/>
          <w:sz w:val="22"/>
          <w:shd w:val="clear" w:color="auto" w:fill="FFFFFF"/>
        </w:rPr>
        <w:t>11</w:t>
      </w:r>
      <w:r>
        <w:rPr>
          <w:rFonts w:eastAsia="Calibri" w:cs="Calibri"/>
          <w:sz w:val="22"/>
          <w:shd w:val="clear" w:color="auto" w:fill="FFFFFF"/>
        </w:rPr>
        <w:t>-1</w:t>
      </w:r>
      <w:r w:rsidR="00E0789B">
        <w:rPr>
          <w:rFonts w:eastAsia="Calibri" w:cs="Calibri"/>
          <w:sz w:val="22"/>
          <w:shd w:val="clear" w:color="auto" w:fill="FFFFFF"/>
        </w:rPr>
        <w:t>5</w:t>
      </w:r>
      <w:r>
        <w:rPr>
          <w:rFonts w:eastAsia="Calibri" w:cs="Calibri"/>
          <w:sz w:val="22"/>
          <w:shd w:val="clear" w:color="auto" w:fill="FFFFFF"/>
        </w:rPr>
        <w:t xml:space="preserve">, as published on </w:t>
      </w:r>
      <w:r>
        <w:rPr>
          <w:rFonts w:eastAsia="Calibri" w:cs="Calibri"/>
          <w:i/>
          <w:iCs/>
          <w:sz w:val="22"/>
          <w:shd w:val="clear" w:color="auto" w:fill="FFFFFF"/>
        </w:rPr>
        <w:t>b-science.net</w:t>
      </w:r>
      <w:r>
        <w:rPr>
          <w:rFonts w:eastAsia="Calibri" w:cs="Calibri"/>
          <w:sz w:val="22"/>
          <w:shd w:val="clear" w:color="auto" w:fill="FFFFFF"/>
        </w:rPr>
        <w:t>.</w:t>
      </w:r>
    </w:p>
    <w:p w14:paraId="7BD304A0" w14:textId="77777777" w:rsidR="00E215AD" w:rsidRDefault="00000000">
      <w:pPr>
        <w:spacing w:after="200" w:line="276" w:lineRule="auto"/>
        <w:rPr>
          <w:rFonts w:ascii="Calibri" w:eastAsia="Calibri" w:hAnsi="Calibri" w:cs="Calibri"/>
          <w:b/>
          <w:sz w:val="22"/>
          <w:highlight w:val="white"/>
        </w:rPr>
      </w:pPr>
      <w:r>
        <w:rPr>
          <w:rFonts w:eastAsia="Calibri" w:cs="Calibri"/>
          <w:b/>
          <w:sz w:val="22"/>
          <w:shd w:val="clear" w:color="auto" w:fill="FFFFFF"/>
        </w:rPr>
        <w:t>II. Definitions</w:t>
      </w:r>
    </w:p>
    <w:p w14:paraId="69656E66" w14:textId="77777777" w:rsidR="00E215AD" w:rsidRDefault="00000000">
      <w:pPr>
        <w:spacing w:after="200" w:line="276" w:lineRule="auto"/>
        <w:jc w:val="both"/>
      </w:pPr>
      <w:r>
        <w:rPr>
          <w:rFonts w:eastAsia="Calibri" w:cs="Calibri"/>
          <w:iCs/>
          <w:sz w:val="22"/>
          <w:shd w:val="clear" w:color="auto" w:fill="FFFFFF"/>
        </w:rPr>
        <w:t xml:space="preserve">1. </w:t>
      </w:r>
      <w:r>
        <w:rPr>
          <w:rFonts w:eastAsia="Calibri" w:cs="Calibri"/>
          <w:i/>
          <w:sz w:val="22"/>
          <w:shd w:val="clear" w:color="auto" w:fill="FFFFFF"/>
        </w:rPr>
        <w:t xml:space="preserve">Thematic Area </w:t>
      </w:r>
      <w:r>
        <w:rPr>
          <w:rFonts w:eastAsia="Calibri" w:cs="Calibri"/>
          <w:sz w:val="22"/>
          <w:shd w:val="clear" w:color="auto" w:fill="FFFFFF"/>
        </w:rPr>
        <w:t xml:space="preserve">refers to the subject regarding which the </w:t>
      </w:r>
      <w:r>
        <w:rPr>
          <w:rFonts w:eastAsia="Calibri" w:cs="Calibri"/>
          <w:i/>
          <w:iCs/>
          <w:sz w:val="22"/>
          <w:shd w:val="clear" w:color="auto" w:fill="FFFFFF"/>
        </w:rPr>
        <w:t xml:space="preserve">Parties </w:t>
      </w:r>
      <w:r>
        <w:rPr>
          <w:rFonts w:eastAsia="Calibri" w:cs="Calibri"/>
          <w:sz w:val="22"/>
          <w:shd w:val="clear" w:color="auto" w:fill="FFFFFF"/>
        </w:rPr>
        <w:t xml:space="preserve">exchange </w:t>
      </w:r>
      <w:r>
        <w:rPr>
          <w:rFonts w:eastAsia="Calibri" w:cs="Calibri"/>
          <w:i/>
          <w:iCs/>
          <w:sz w:val="22"/>
          <w:shd w:val="clear" w:color="auto" w:fill="FFFFFF"/>
        </w:rPr>
        <w:t xml:space="preserve">Materials </w:t>
      </w:r>
      <w:r>
        <w:rPr>
          <w:rFonts w:eastAsia="Calibri" w:cs="Calibri"/>
          <w:sz w:val="22"/>
          <w:shd w:val="clear" w:color="auto" w:fill="FFFFFF"/>
        </w:rPr>
        <w:t xml:space="preserve">within the framework of this </w:t>
      </w:r>
      <w:r>
        <w:rPr>
          <w:rFonts w:eastAsia="Calibri" w:cs="Calibri"/>
          <w:i/>
          <w:iCs/>
          <w:sz w:val="22"/>
          <w:shd w:val="clear" w:color="auto" w:fill="FFFFFF"/>
        </w:rPr>
        <w:t>MTA</w:t>
      </w:r>
      <w:r>
        <w:rPr>
          <w:rFonts w:eastAsia="Calibri" w:cs="Calibri"/>
          <w:sz w:val="22"/>
          <w:shd w:val="clear" w:color="auto" w:fill="FFFFFF"/>
        </w:rPr>
        <w:t xml:space="preserve">. The </w:t>
      </w:r>
      <w:r>
        <w:rPr>
          <w:rFonts w:eastAsia="Calibri" w:cs="Calibri"/>
          <w:i/>
          <w:sz w:val="22"/>
          <w:shd w:val="clear" w:color="auto" w:fill="FFFFFF"/>
        </w:rPr>
        <w:t xml:space="preserve">Thematic Area </w:t>
      </w:r>
      <w:r>
        <w:rPr>
          <w:rFonts w:eastAsia="Calibri" w:cs="Calibri"/>
          <w:sz w:val="22"/>
          <w:shd w:val="clear" w:color="auto" w:fill="FFFFFF"/>
        </w:rPr>
        <w:t xml:space="preserve">shall be: energy storage, including </w:t>
      </w:r>
      <w:r>
        <w:rPr>
          <w:rFonts w:eastAsia="Calibri" w:cs="Calibri"/>
          <w:sz w:val="22"/>
          <w:shd w:val="clear" w:color="auto" w:fill="FFFFFF"/>
        </w:rPr>
        <w:lastRenderedPageBreak/>
        <w:t xml:space="preserve">corresponding precursor materials and applications. The </w:t>
      </w:r>
      <w:r>
        <w:rPr>
          <w:rFonts w:eastAsia="Calibri" w:cs="Calibri"/>
          <w:i/>
          <w:iCs/>
          <w:sz w:val="22"/>
          <w:shd w:val="clear" w:color="auto" w:fill="FFFFFF"/>
        </w:rPr>
        <w:t>Thematic Area</w:t>
      </w:r>
      <w:r>
        <w:rPr>
          <w:rFonts w:eastAsia="Calibri" w:cs="Calibri"/>
          <w:sz w:val="22"/>
          <w:shd w:val="clear" w:color="auto" w:fill="FFFFFF"/>
        </w:rPr>
        <w:t xml:space="preserve"> may be defined more specifically in </w:t>
      </w:r>
      <w:r>
        <w:rPr>
          <w:rFonts w:eastAsia="Calibri" w:cs="Calibri"/>
          <w:i/>
          <w:iCs/>
          <w:sz w:val="22"/>
          <w:shd w:val="clear" w:color="auto" w:fill="FFFFFF"/>
        </w:rPr>
        <w:t>Annex 1</w:t>
      </w:r>
      <w:r>
        <w:rPr>
          <w:rFonts w:eastAsia="Calibri" w:cs="Calibri"/>
          <w:sz w:val="22"/>
          <w:shd w:val="clear" w:color="auto" w:fill="FFFFFF"/>
        </w:rPr>
        <w:t xml:space="preserve">, which is an integral part of this </w:t>
      </w:r>
      <w:r>
        <w:rPr>
          <w:rFonts w:eastAsia="Calibri" w:cs="Calibri"/>
          <w:i/>
          <w:iCs/>
          <w:sz w:val="22"/>
          <w:shd w:val="clear" w:color="auto" w:fill="FFFFFF"/>
        </w:rPr>
        <w:t>MTA</w:t>
      </w:r>
      <w:r>
        <w:rPr>
          <w:rFonts w:eastAsia="Calibri" w:cs="Calibri"/>
          <w:sz w:val="22"/>
          <w:shd w:val="clear" w:color="auto" w:fill="FFFFFF"/>
        </w:rPr>
        <w:t>.</w:t>
      </w:r>
    </w:p>
    <w:p w14:paraId="73493E0E" w14:textId="77777777" w:rsidR="00E215AD" w:rsidRDefault="00000000">
      <w:pPr>
        <w:spacing w:after="200" w:line="276" w:lineRule="auto"/>
        <w:jc w:val="both"/>
        <w:rPr>
          <w:rFonts w:ascii="Calibri" w:eastAsia="Calibri" w:hAnsi="Calibri" w:cs="Calibri"/>
          <w:sz w:val="22"/>
          <w:highlight w:val="white"/>
        </w:rPr>
      </w:pPr>
      <w:r>
        <w:rPr>
          <w:rFonts w:eastAsia="Calibri" w:cs="Calibri"/>
          <w:sz w:val="22"/>
          <w:shd w:val="clear" w:color="auto" w:fill="FFFFFF"/>
        </w:rPr>
        <w:t xml:space="preserve">2. </w:t>
      </w:r>
      <w:r>
        <w:rPr>
          <w:rFonts w:eastAsia="Calibri" w:cs="Calibri"/>
          <w:i/>
          <w:iCs/>
          <w:sz w:val="22"/>
          <w:shd w:val="clear" w:color="auto" w:fill="FFFFFF"/>
        </w:rPr>
        <w:t xml:space="preserve">Material </w:t>
      </w:r>
      <w:r>
        <w:rPr>
          <w:rFonts w:eastAsia="Calibri" w:cs="Calibri"/>
          <w:sz w:val="22"/>
          <w:shd w:val="clear" w:color="auto" w:fill="FFFFFF"/>
        </w:rPr>
        <w:t xml:space="preserve">refers to a material or device as received by the </w:t>
      </w:r>
      <w:r>
        <w:rPr>
          <w:rFonts w:eastAsia="Calibri" w:cs="Calibri"/>
          <w:i/>
          <w:iCs/>
          <w:sz w:val="22"/>
          <w:shd w:val="clear" w:color="auto" w:fill="FFFFFF"/>
        </w:rPr>
        <w:t>Receiving Party</w:t>
      </w:r>
      <w:r>
        <w:rPr>
          <w:rFonts w:eastAsia="Calibri" w:cs="Calibri"/>
          <w:sz w:val="22"/>
          <w:shd w:val="clear" w:color="auto" w:fill="FFFFFF"/>
        </w:rPr>
        <w:t xml:space="preserve"> in its original form from the </w:t>
      </w:r>
      <w:r>
        <w:rPr>
          <w:rFonts w:eastAsia="Calibri" w:cs="Calibri"/>
          <w:i/>
          <w:iCs/>
          <w:sz w:val="22"/>
          <w:shd w:val="clear" w:color="auto" w:fill="FFFFFF"/>
        </w:rPr>
        <w:t>Providing Party</w:t>
      </w:r>
      <w:r>
        <w:rPr>
          <w:rFonts w:eastAsia="Calibri" w:cs="Calibri"/>
          <w:sz w:val="22"/>
          <w:shd w:val="clear" w:color="auto" w:fill="FFFFFF"/>
        </w:rPr>
        <w:t xml:space="preserve">. The </w:t>
      </w:r>
      <w:r>
        <w:rPr>
          <w:rFonts w:eastAsia="Calibri" w:cs="Calibri"/>
          <w:i/>
          <w:iCs/>
          <w:sz w:val="22"/>
          <w:shd w:val="clear" w:color="auto" w:fill="FFFFFF"/>
        </w:rPr>
        <w:t xml:space="preserve">Material </w:t>
      </w:r>
      <w:r>
        <w:rPr>
          <w:rFonts w:eastAsia="Calibri" w:cs="Calibri"/>
          <w:sz w:val="22"/>
          <w:shd w:val="clear" w:color="auto" w:fill="FFFFFF"/>
        </w:rPr>
        <w:t xml:space="preserve">shall not include modifications, other substances or devices created by the </w:t>
      </w:r>
      <w:r>
        <w:rPr>
          <w:rFonts w:eastAsia="Calibri" w:cs="Calibri"/>
          <w:i/>
          <w:iCs/>
          <w:sz w:val="22"/>
          <w:shd w:val="clear" w:color="auto" w:fill="FFFFFF"/>
        </w:rPr>
        <w:t>Receiving Party</w:t>
      </w:r>
      <w:r>
        <w:rPr>
          <w:rFonts w:eastAsia="Calibri" w:cs="Calibri"/>
          <w:sz w:val="22"/>
          <w:shd w:val="clear" w:color="auto" w:fill="FFFFFF"/>
        </w:rPr>
        <w:t xml:space="preserve"> based on the </w:t>
      </w:r>
      <w:r>
        <w:rPr>
          <w:rFonts w:eastAsia="Calibri" w:cs="Calibri"/>
          <w:i/>
          <w:iCs/>
          <w:sz w:val="22"/>
          <w:shd w:val="clear" w:color="auto" w:fill="FFFFFF"/>
        </w:rPr>
        <w:t>Material</w:t>
      </w:r>
      <w:r>
        <w:rPr>
          <w:rFonts w:eastAsia="Calibri" w:cs="Calibri"/>
          <w:sz w:val="22"/>
          <w:shd w:val="clear" w:color="auto" w:fill="FFFFFF"/>
        </w:rPr>
        <w:t>.</w:t>
      </w:r>
    </w:p>
    <w:p w14:paraId="5BDE9AB7" w14:textId="77777777" w:rsidR="00E215AD" w:rsidRDefault="00000000">
      <w:pPr>
        <w:spacing w:after="200" w:line="276" w:lineRule="auto"/>
        <w:jc w:val="both"/>
        <w:rPr>
          <w:rFonts w:ascii="Calibri" w:eastAsia="Calibri" w:hAnsi="Calibri" w:cs="Calibri"/>
          <w:sz w:val="22"/>
          <w:highlight w:val="white"/>
        </w:rPr>
      </w:pPr>
      <w:r>
        <w:rPr>
          <w:rFonts w:eastAsia="Calibri" w:cs="Calibri"/>
          <w:sz w:val="22"/>
          <w:shd w:val="clear" w:color="auto" w:fill="FFFFFF"/>
        </w:rPr>
        <w:t xml:space="preserve">3. </w:t>
      </w:r>
      <w:r>
        <w:rPr>
          <w:rFonts w:eastAsia="Calibri" w:cs="Calibri"/>
          <w:i/>
          <w:iCs/>
          <w:sz w:val="22"/>
          <w:shd w:val="clear" w:color="auto" w:fill="FFFFFF"/>
        </w:rPr>
        <w:t xml:space="preserve">Modification </w:t>
      </w:r>
      <w:r>
        <w:rPr>
          <w:rFonts w:eastAsia="Calibri" w:cs="Calibri"/>
          <w:sz w:val="22"/>
          <w:shd w:val="clear" w:color="auto" w:fill="FFFFFF"/>
        </w:rPr>
        <w:t xml:space="preserve">refers to a substance or device created by the </w:t>
      </w:r>
      <w:r>
        <w:rPr>
          <w:rFonts w:eastAsia="Calibri" w:cs="Calibri"/>
          <w:i/>
          <w:iCs/>
          <w:sz w:val="22"/>
          <w:shd w:val="clear" w:color="auto" w:fill="FFFFFF"/>
        </w:rPr>
        <w:t>Receiving Party</w:t>
      </w:r>
      <w:r>
        <w:rPr>
          <w:rFonts w:eastAsia="Calibri" w:cs="Calibri"/>
          <w:sz w:val="22"/>
          <w:shd w:val="clear" w:color="auto" w:fill="FFFFFF"/>
        </w:rPr>
        <w:t xml:space="preserve"> that incorporates a </w:t>
      </w:r>
      <w:r>
        <w:rPr>
          <w:rFonts w:eastAsia="Calibri" w:cs="Calibri"/>
          <w:i/>
          <w:iCs/>
          <w:sz w:val="22"/>
          <w:shd w:val="clear" w:color="auto" w:fill="FFFFFF"/>
        </w:rPr>
        <w:t>Material</w:t>
      </w:r>
      <w:r>
        <w:rPr>
          <w:rFonts w:eastAsia="Calibri" w:cs="Calibri"/>
          <w:sz w:val="22"/>
          <w:shd w:val="clear" w:color="auto" w:fill="FFFFFF"/>
        </w:rPr>
        <w:t xml:space="preserve"> from the </w:t>
      </w:r>
      <w:r>
        <w:rPr>
          <w:rFonts w:eastAsia="Calibri" w:cs="Calibri"/>
          <w:i/>
          <w:iCs/>
          <w:sz w:val="22"/>
          <w:shd w:val="clear" w:color="auto" w:fill="FFFFFF"/>
        </w:rPr>
        <w:t>Providing Party</w:t>
      </w:r>
      <w:r>
        <w:rPr>
          <w:rFonts w:eastAsia="Calibri" w:cs="Calibri"/>
          <w:sz w:val="22"/>
          <w:shd w:val="clear" w:color="auto" w:fill="FFFFFF"/>
        </w:rPr>
        <w:t>.</w:t>
      </w:r>
    </w:p>
    <w:p w14:paraId="05E25373" w14:textId="77777777" w:rsidR="00E215AD" w:rsidRDefault="00000000">
      <w:pPr>
        <w:spacing w:after="200" w:line="276" w:lineRule="auto"/>
        <w:jc w:val="both"/>
        <w:rPr>
          <w:rFonts w:ascii="Calibri" w:eastAsia="Calibri" w:hAnsi="Calibri" w:cs="Calibri"/>
          <w:sz w:val="22"/>
          <w:highlight w:val="white"/>
        </w:rPr>
      </w:pPr>
      <w:r>
        <w:rPr>
          <w:rFonts w:eastAsia="Calibri" w:cs="Calibri"/>
          <w:iCs/>
          <w:sz w:val="22"/>
          <w:shd w:val="clear" w:color="auto" w:fill="FFFFFF"/>
        </w:rPr>
        <w:t xml:space="preserve">4. </w:t>
      </w:r>
      <w:r>
        <w:rPr>
          <w:rFonts w:eastAsia="Calibri" w:cs="Calibri"/>
          <w:i/>
          <w:sz w:val="22"/>
          <w:shd w:val="clear" w:color="auto" w:fill="FFFFFF"/>
        </w:rPr>
        <w:t xml:space="preserve">Staff </w:t>
      </w:r>
      <w:r>
        <w:rPr>
          <w:rFonts w:eastAsia="Calibri" w:cs="Calibri"/>
          <w:sz w:val="22"/>
          <w:shd w:val="clear" w:color="auto" w:fill="FFFFFF"/>
        </w:rPr>
        <w:t xml:space="preserve">are all those persons who are either formally employed by, or who work for one of the </w:t>
      </w:r>
      <w:r>
        <w:rPr>
          <w:rFonts w:eastAsia="Calibri" w:cs="Calibri"/>
          <w:i/>
          <w:iCs/>
          <w:sz w:val="22"/>
          <w:shd w:val="clear" w:color="auto" w:fill="FFFFFF"/>
        </w:rPr>
        <w:t xml:space="preserve">Parties </w:t>
      </w:r>
      <w:r>
        <w:rPr>
          <w:rFonts w:eastAsia="Calibri" w:cs="Calibri"/>
          <w:sz w:val="22"/>
          <w:shd w:val="clear" w:color="auto" w:fill="FFFFFF"/>
        </w:rPr>
        <w:t>in another capacity (e.g. students, doctoral candidates, guest scientists, interns, consultants, etc.).</w:t>
      </w:r>
    </w:p>
    <w:p w14:paraId="56A804A5" w14:textId="77777777" w:rsidR="00E215AD" w:rsidRDefault="00000000">
      <w:pPr>
        <w:spacing w:after="200" w:line="276" w:lineRule="auto"/>
        <w:jc w:val="both"/>
        <w:rPr>
          <w:rFonts w:ascii="Calibri" w:eastAsia="Calibri" w:hAnsi="Calibri" w:cs="Calibri"/>
          <w:i/>
          <w:iCs/>
          <w:sz w:val="22"/>
          <w:highlight w:val="white"/>
        </w:rPr>
      </w:pPr>
      <w:r>
        <w:rPr>
          <w:rFonts w:eastAsia="Calibri" w:cs="Calibri"/>
          <w:sz w:val="22"/>
          <w:shd w:val="clear" w:color="auto" w:fill="FFFFFF"/>
        </w:rPr>
        <w:t xml:space="preserve">5. The term </w:t>
      </w:r>
      <w:r>
        <w:rPr>
          <w:rFonts w:eastAsia="Calibri" w:cs="Calibri"/>
          <w:i/>
          <w:iCs/>
          <w:sz w:val="22"/>
          <w:shd w:val="clear" w:color="auto" w:fill="FFFFFF"/>
        </w:rPr>
        <w:t xml:space="preserve">Invention </w:t>
      </w:r>
      <w:r>
        <w:rPr>
          <w:rFonts w:eastAsia="Calibri" w:cs="Calibri"/>
          <w:sz w:val="22"/>
          <w:shd w:val="clear" w:color="auto" w:fill="FFFFFF"/>
        </w:rPr>
        <w:t xml:space="preserve">comprehensively refers to an invention, a discovery, a new observation, use, or a product based on, containing, or relating to a </w:t>
      </w:r>
      <w:r>
        <w:rPr>
          <w:rFonts w:eastAsia="Calibri" w:cs="Calibri"/>
          <w:i/>
          <w:iCs/>
          <w:sz w:val="22"/>
          <w:shd w:val="clear" w:color="auto" w:fill="FFFFFF"/>
        </w:rPr>
        <w:t xml:space="preserve">Material </w:t>
      </w:r>
      <w:r>
        <w:rPr>
          <w:rFonts w:eastAsia="Calibri" w:cs="Calibri"/>
          <w:sz w:val="22"/>
          <w:shd w:val="clear" w:color="auto" w:fill="FFFFFF"/>
        </w:rPr>
        <w:t xml:space="preserve">or </w:t>
      </w:r>
      <w:r>
        <w:rPr>
          <w:rFonts w:eastAsia="Calibri" w:cs="Calibri"/>
          <w:i/>
          <w:iCs/>
          <w:sz w:val="22"/>
          <w:shd w:val="clear" w:color="auto" w:fill="FFFFFF"/>
        </w:rPr>
        <w:t>Modification.</w:t>
      </w:r>
    </w:p>
    <w:p w14:paraId="06C70BAE" w14:textId="77777777" w:rsidR="00E215AD" w:rsidRDefault="00000000">
      <w:pPr>
        <w:spacing w:after="200" w:line="276" w:lineRule="auto"/>
        <w:jc w:val="both"/>
        <w:rPr>
          <w:rFonts w:ascii="Calibri" w:eastAsia="Calibri" w:hAnsi="Calibri" w:cs="Calibri"/>
          <w:sz w:val="22"/>
          <w:highlight w:val="white"/>
        </w:rPr>
      </w:pPr>
      <w:r>
        <w:rPr>
          <w:rFonts w:eastAsia="Calibri" w:cs="Calibri"/>
          <w:iCs/>
          <w:sz w:val="22"/>
          <w:shd w:val="clear" w:color="auto" w:fill="FFFFFF"/>
        </w:rPr>
        <w:t xml:space="preserve">6. </w:t>
      </w:r>
      <w:r>
        <w:rPr>
          <w:rFonts w:eastAsia="Calibri" w:cs="Calibri"/>
          <w:i/>
          <w:sz w:val="22"/>
          <w:shd w:val="clear" w:color="auto" w:fill="FFFFFF"/>
        </w:rPr>
        <w:t xml:space="preserve">Discussions </w:t>
      </w:r>
      <w:r>
        <w:rPr>
          <w:rFonts w:eastAsia="Calibri" w:cs="Calibri"/>
          <w:sz w:val="22"/>
          <w:shd w:val="clear" w:color="auto" w:fill="FFFFFF"/>
        </w:rPr>
        <w:t xml:space="preserve">designates all contacts between the </w:t>
      </w:r>
      <w:r>
        <w:rPr>
          <w:rFonts w:eastAsia="Calibri" w:cs="Calibri"/>
          <w:i/>
          <w:iCs/>
          <w:sz w:val="22"/>
          <w:shd w:val="clear" w:color="auto" w:fill="FFFFFF"/>
        </w:rPr>
        <w:t xml:space="preserve">Parties </w:t>
      </w:r>
      <w:r>
        <w:rPr>
          <w:rFonts w:eastAsia="Calibri" w:cs="Calibri"/>
          <w:sz w:val="22"/>
          <w:shd w:val="clear" w:color="auto" w:fill="FFFFFF"/>
        </w:rPr>
        <w:t xml:space="preserve">within the framework of this </w:t>
      </w:r>
      <w:r>
        <w:rPr>
          <w:rFonts w:eastAsia="Calibri" w:cs="Calibri"/>
          <w:i/>
          <w:iCs/>
          <w:sz w:val="22"/>
          <w:shd w:val="clear" w:color="auto" w:fill="FFFFFF"/>
        </w:rPr>
        <w:t>MTA</w:t>
      </w:r>
      <w:r>
        <w:rPr>
          <w:rFonts w:eastAsia="Calibri" w:cs="Calibri"/>
          <w:sz w:val="22"/>
          <w:shd w:val="clear" w:color="auto" w:fill="FFFFFF"/>
        </w:rPr>
        <w:t>, such as conversations, e-mail exchanges, meetings in person or other data exchanges.</w:t>
      </w:r>
    </w:p>
    <w:p w14:paraId="1D17CE9B" w14:textId="77777777" w:rsidR="00E215AD" w:rsidRDefault="00000000">
      <w:pPr>
        <w:spacing w:after="200" w:line="276" w:lineRule="auto"/>
        <w:jc w:val="both"/>
        <w:rPr>
          <w:rFonts w:ascii="Calibri" w:eastAsia="Calibri" w:hAnsi="Calibri" w:cs="Calibri"/>
          <w:sz w:val="22"/>
          <w:highlight w:val="white"/>
        </w:rPr>
      </w:pPr>
      <w:r>
        <w:rPr>
          <w:rFonts w:eastAsia="Calibri" w:cs="Calibri"/>
          <w:iCs/>
          <w:sz w:val="22"/>
          <w:shd w:val="clear" w:color="auto" w:fill="FFFFFF"/>
        </w:rPr>
        <w:t xml:space="preserve">7. </w:t>
      </w:r>
      <w:r>
        <w:rPr>
          <w:rFonts w:eastAsia="Calibri" w:cs="Calibri"/>
          <w:i/>
          <w:sz w:val="22"/>
          <w:shd w:val="clear" w:color="auto" w:fill="FFFFFF"/>
        </w:rPr>
        <w:t xml:space="preserve">Collaboration </w:t>
      </w:r>
      <w:r>
        <w:rPr>
          <w:rFonts w:eastAsia="Calibri" w:cs="Calibri"/>
          <w:sz w:val="22"/>
          <w:shd w:val="clear" w:color="auto" w:fill="FFFFFF"/>
        </w:rPr>
        <w:t xml:space="preserve">refers to projects, mandates, contracts or other forms of </w:t>
      </w:r>
      <w:r>
        <w:rPr>
          <w:rFonts w:eastAsia="Calibri" w:cs="Calibri"/>
          <w:i/>
          <w:iCs/>
          <w:sz w:val="22"/>
          <w:shd w:val="clear" w:color="auto" w:fill="FFFFFF"/>
        </w:rPr>
        <w:t xml:space="preserve">Collaboration </w:t>
      </w:r>
      <w:r>
        <w:rPr>
          <w:rFonts w:eastAsia="Calibri" w:cs="Calibri"/>
          <w:sz w:val="22"/>
          <w:shd w:val="clear" w:color="auto" w:fill="FFFFFF"/>
        </w:rPr>
        <w:t xml:space="preserve">resulting from </w:t>
      </w:r>
      <w:r>
        <w:rPr>
          <w:rFonts w:eastAsia="Calibri" w:cs="Calibri"/>
          <w:i/>
          <w:iCs/>
          <w:sz w:val="22"/>
          <w:shd w:val="clear" w:color="auto" w:fill="FFFFFF"/>
        </w:rPr>
        <w:t>Discussions</w:t>
      </w:r>
      <w:r>
        <w:rPr>
          <w:rFonts w:eastAsia="Calibri" w:cs="Calibri"/>
          <w:sz w:val="22"/>
          <w:shd w:val="clear" w:color="auto" w:fill="FFFFFF"/>
        </w:rPr>
        <w:t>.</w:t>
      </w:r>
    </w:p>
    <w:p w14:paraId="355DD338" w14:textId="77777777" w:rsidR="00E215AD" w:rsidRDefault="00000000">
      <w:pPr>
        <w:spacing w:after="200" w:line="276" w:lineRule="auto"/>
        <w:jc w:val="both"/>
        <w:rPr>
          <w:rFonts w:ascii="Calibri" w:eastAsia="Calibri" w:hAnsi="Calibri" w:cs="Calibri"/>
          <w:sz w:val="22"/>
          <w:highlight w:val="white"/>
        </w:rPr>
      </w:pPr>
      <w:r>
        <w:rPr>
          <w:rFonts w:eastAsia="Calibri" w:cs="Calibri"/>
          <w:iCs/>
          <w:sz w:val="22"/>
          <w:shd w:val="clear" w:color="auto" w:fill="FFFFFF"/>
        </w:rPr>
        <w:t xml:space="preserve">8. </w:t>
      </w:r>
      <w:r>
        <w:rPr>
          <w:rFonts w:eastAsia="Calibri" w:cs="Calibri"/>
          <w:i/>
          <w:sz w:val="22"/>
          <w:shd w:val="clear" w:color="auto" w:fill="FFFFFF"/>
        </w:rPr>
        <w:t xml:space="preserve">Confidential Information </w:t>
      </w:r>
      <w:r>
        <w:rPr>
          <w:rFonts w:eastAsia="Calibri" w:cs="Calibri"/>
          <w:sz w:val="22"/>
          <w:shd w:val="clear" w:color="auto" w:fill="FFFFFF"/>
        </w:rPr>
        <w:t xml:space="preserve">designates all information, know-how, including technical, business and operational secrets, which are disclosed to the receiving </w:t>
      </w:r>
      <w:r>
        <w:rPr>
          <w:rFonts w:eastAsia="Calibri" w:cs="Calibri"/>
          <w:i/>
          <w:iCs/>
          <w:sz w:val="22"/>
          <w:shd w:val="clear" w:color="auto" w:fill="FFFFFF"/>
        </w:rPr>
        <w:t xml:space="preserve">Party </w:t>
      </w:r>
      <w:r>
        <w:rPr>
          <w:rFonts w:eastAsia="Calibri" w:cs="Calibri"/>
          <w:sz w:val="22"/>
          <w:shd w:val="clear" w:color="auto" w:fill="FFFFFF"/>
        </w:rPr>
        <w:t xml:space="preserve">by the disclosing </w:t>
      </w:r>
      <w:r>
        <w:rPr>
          <w:rFonts w:eastAsia="Calibri" w:cs="Calibri"/>
          <w:i/>
          <w:iCs/>
          <w:sz w:val="22"/>
          <w:shd w:val="clear" w:color="auto" w:fill="FFFFFF"/>
        </w:rPr>
        <w:t xml:space="preserve">Party </w:t>
      </w:r>
      <w:r>
        <w:rPr>
          <w:rFonts w:eastAsia="Calibri" w:cs="Calibri"/>
          <w:sz w:val="22"/>
          <w:shd w:val="clear" w:color="auto" w:fill="FFFFFF"/>
        </w:rPr>
        <w:t xml:space="preserve">orally or in writing. Written </w:t>
      </w:r>
      <w:r>
        <w:rPr>
          <w:rFonts w:eastAsia="Calibri" w:cs="Calibri"/>
          <w:i/>
          <w:iCs/>
          <w:sz w:val="22"/>
          <w:shd w:val="clear" w:color="auto" w:fill="FFFFFF"/>
        </w:rPr>
        <w:t>Confidential Information</w:t>
      </w:r>
      <w:r>
        <w:rPr>
          <w:rFonts w:eastAsia="Calibri" w:cs="Calibri"/>
          <w:sz w:val="22"/>
          <w:shd w:val="clear" w:color="auto" w:fill="FFFFFF"/>
        </w:rPr>
        <w:t xml:space="preserve"> shall be marked ‘confidential’. Orally disclosed </w:t>
      </w:r>
      <w:r>
        <w:rPr>
          <w:rFonts w:eastAsia="Calibri" w:cs="Calibri"/>
          <w:i/>
          <w:iCs/>
          <w:sz w:val="22"/>
          <w:shd w:val="clear" w:color="auto" w:fill="FFFFFF"/>
        </w:rPr>
        <w:t>Confidential Information</w:t>
      </w:r>
      <w:r>
        <w:rPr>
          <w:rFonts w:eastAsia="Calibri" w:cs="Calibri"/>
          <w:sz w:val="22"/>
          <w:shd w:val="clear" w:color="auto" w:fill="FFFFFF"/>
        </w:rPr>
        <w:t xml:space="preserve"> has to be confirmed in writing as being confidential within ten (10) days after disclosure.</w:t>
      </w:r>
    </w:p>
    <w:p w14:paraId="6B7CED0C" w14:textId="77777777" w:rsidR="00E215AD" w:rsidRDefault="00000000">
      <w:pPr>
        <w:spacing w:after="200" w:line="276" w:lineRule="auto"/>
        <w:jc w:val="both"/>
        <w:rPr>
          <w:rFonts w:ascii="Calibri" w:eastAsia="Calibri" w:hAnsi="Calibri" w:cs="Calibri"/>
          <w:b/>
          <w:bCs/>
          <w:sz w:val="22"/>
          <w:highlight w:val="white"/>
        </w:rPr>
      </w:pPr>
      <w:r>
        <w:rPr>
          <w:rFonts w:eastAsia="Calibri" w:cs="Calibri"/>
          <w:b/>
          <w:bCs/>
          <w:sz w:val="22"/>
          <w:shd w:val="clear" w:color="auto" w:fill="FFFFFF"/>
        </w:rPr>
        <w:t xml:space="preserve">III. Terms and Conditions of the </w:t>
      </w:r>
      <w:r>
        <w:rPr>
          <w:rFonts w:eastAsia="Calibri" w:cs="Calibri"/>
          <w:b/>
          <w:bCs/>
          <w:i/>
          <w:iCs/>
          <w:sz w:val="22"/>
          <w:shd w:val="clear" w:color="auto" w:fill="FFFFFF"/>
        </w:rPr>
        <w:t>MTA</w:t>
      </w:r>
    </w:p>
    <w:p w14:paraId="329EE02B" w14:textId="77777777" w:rsidR="00E215AD" w:rsidRDefault="00000000">
      <w:pPr>
        <w:spacing w:after="200" w:line="276" w:lineRule="auto"/>
        <w:jc w:val="both"/>
        <w:rPr>
          <w:rFonts w:ascii="Calibri" w:eastAsia="Calibri" w:hAnsi="Calibri" w:cs="Calibri"/>
          <w:sz w:val="22"/>
          <w:highlight w:val="white"/>
        </w:rPr>
      </w:pPr>
      <w:r>
        <w:rPr>
          <w:rFonts w:eastAsia="Calibri" w:cs="Calibri"/>
          <w:sz w:val="22"/>
          <w:shd w:val="clear" w:color="auto" w:fill="FFFFFF"/>
        </w:rPr>
        <w:t xml:space="preserve">1. This </w:t>
      </w:r>
      <w:r>
        <w:rPr>
          <w:rFonts w:eastAsia="Calibri" w:cs="Calibri"/>
          <w:i/>
          <w:iCs/>
          <w:sz w:val="22"/>
          <w:shd w:val="clear" w:color="auto" w:fill="FFFFFF"/>
        </w:rPr>
        <w:t xml:space="preserve">MTA </w:t>
      </w:r>
      <w:r>
        <w:rPr>
          <w:rFonts w:eastAsia="Calibri" w:cs="Calibri"/>
          <w:sz w:val="22"/>
          <w:shd w:val="clear" w:color="auto" w:fill="FFFFFF"/>
        </w:rPr>
        <w:t xml:space="preserve">applies to all </w:t>
      </w:r>
      <w:r>
        <w:rPr>
          <w:rFonts w:eastAsia="Calibri" w:cs="Calibri"/>
          <w:i/>
          <w:iCs/>
          <w:sz w:val="22"/>
          <w:shd w:val="clear" w:color="auto" w:fill="FFFFFF"/>
        </w:rPr>
        <w:t xml:space="preserve">Materials </w:t>
      </w:r>
      <w:r>
        <w:rPr>
          <w:rFonts w:eastAsia="Calibri" w:cs="Calibri"/>
          <w:sz w:val="22"/>
          <w:shd w:val="clear" w:color="auto" w:fill="FFFFFF"/>
        </w:rPr>
        <w:t xml:space="preserve">transferred within the scope of the </w:t>
      </w:r>
      <w:r>
        <w:rPr>
          <w:rFonts w:eastAsia="Calibri" w:cs="Calibri"/>
          <w:i/>
          <w:iCs/>
          <w:sz w:val="22"/>
          <w:shd w:val="clear" w:color="auto" w:fill="FFFFFF"/>
        </w:rPr>
        <w:t>Thematic Area</w:t>
      </w:r>
      <w:r>
        <w:rPr>
          <w:rFonts w:eastAsia="Calibri" w:cs="Calibri"/>
          <w:sz w:val="22"/>
          <w:shd w:val="clear" w:color="auto" w:fill="FFFFFF"/>
        </w:rPr>
        <w:t>.</w:t>
      </w:r>
    </w:p>
    <w:p w14:paraId="140AA060" w14:textId="77777777" w:rsidR="00E215AD" w:rsidRDefault="00000000">
      <w:pPr>
        <w:spacing w:after="200" w:line="276" w:lineRule="auto"/>
        <w:jc w:val="both"/>
        <w:rPr>
          <w:rFonts w:ascii="Calibri" w:eastAsia="Calibri" w:hAnsi="Calibri" w:cs="Calibri"/>
          <w:sz w:val="22"/>
          <w:highlight w:val="white"/>
        </w:rPr>
      </w:pPr>
      <w:r>
        <w:rPr>
          <w:rFonts w:eastAsia="Calibri" w:cs="Calibri"/>
          <w:sz w:val="22"/>
          <w:shd w:val="clear" w:color="auto" w:fill="FFFFFF"/>
        </w:rPr>
        <w:t xml:space="preserve">2. The </w:t>
      </w:r>
      <w:r>
        <w:rPr>
          <w:rFonts w:eastAsia="Calibri" w:cs="Calibri"/>
          <w:i/>
          <w:iCs/>
          <w:sz w:val="22"/>
          <w:shd w:val="clear" w:color="auto" w:fill="FFFFFF"/>
        </w:rPr>
        <w:t>Providing Party</w:t>
      </w:r>
      <w:r>
        <w:rPr>
          <w:rFonts w:eastAsia="Calibri" w:cs="Calibri"/>
          <w:sz w:val="22"/>
          <w:shd w:val="clear" w:color="auto" w:fill="FFFFFF"/>
        </w:rPr>
        <w:t xml:space="preserve"> retains all legal title and all rights for all </w:t>
      </w:r>
      <w:r>
        <w:rPr>
          <w:rFonts w:eastAsia="Calibri" w:cs="Calibri"/>
          <w:i/>
          <w:iCs/>
          <w:sz w:val="22"/>
          <w:shd w:val="clear" w:color="auto" w:fill="FFFFFF"/>
        </w:rPr>
        <w:t>Materials</w:t>
      </w:r>
      <w:r>
        <w:rPr>
          <w:rFonts w:eastAsia="Calibri" w:cs="Calibri"/>
          <w:sz w:val="22"/>
          <w:shd w:val="clear" w:color="auto" w:fill="FFFFFF"/>
        </w:rPr>
        <w:t>, including any</w:t>
      </w:r>
      <w:r>
        <w:rPr>
          <w:rFonts w:eastAsia="Calibri" w:cs="Calibri"/>
          <w:i/>
          <w:iCs/>
          <w:sz w:val="22"/>
          <w:shd w:val="clear" w:color="auto" w:fill="FFFFFF"/>
        </w:rPr>
        <w:t xml:space="preserve"> Material </w:t>
      </w:r>
      <w:r>
        <w:rPr>
          <w:rFonts w:eastAsia="Calibri" w:cs="Calibri"/>
          <w:sz w:val="22"/>
          <w:shd w:val="clear" w:color="auto" w:fill="FFFFFF"/>
        </w:rPr>
        <w:t xml:space="preserve">incorporated or contained in </w:t>
      </w:r>
      <w:r>
        <w:rPr>
          <w:rFonts w:eastAsia="Calibri" w:cs="Calibri"/>
          <w:i/>
          <w:iCs/>
          <w:sz w:val="22"/>
          <w:shd w:val="clear" w:color="auto" w:fill="FFFFFF"/>
        </w:rPr>
        <w:t>Modifications</w:t>
      </w:r>
      <w:r>
        <w:rPr>
          <w:rFonts w:eastAsia="Calibri" w:cs="Calibri"/>
          <w:sz w:val="22"/>
          <w:shd w:val="clear" w:color="auto" w:fill="FFFFFF"/>
        </w:rPr>
        <w:t>.</w:t>
      </w:r>
    </w:p>
    <w:p w14:paraId="76B732AD" w14:textId="77777777" w:rsidR="00E215AD" w:rsidRDefault="00000000">
      <w:pPr>
        <w:spacing w:after="200" w:line="276" w:lineRule="auto"/>
        <w:jc w:val="both"/>
        <w:rPr>
          <w:rFonts w:ascii="Calibri" w:eastAsia="Calibri" w:hAnsi="Calibri" w:cs="Calibri"/>
          <w:sz w:val="22"/>
          <w:highlight w:val="white"/>
        </w:rPr>
      </w:pPr>
      <w:r>
        <w:rPr>
          <w:rFonts w:eastAsia="Calibri" w:cs="Calibri"/>
          <w:sz w:val="22"/>
          <w:shd w:val="clear" w:color="auto" w:fill="FFFFFF"/>
        </w:rPr>
        <w:t xml:space="preserve">3. </w:t>
      </w:r>
      <w:r>
        <w:rPr>
          <w:rFonts w:eastAsia="Calibri" w:cs="Calibri"/>
          <w:i/>
          <w:iCs/>
          <w:sz w:val="22"/>
          <w:shd w:val="clear" w:color="auto" w:fill="FFFFFF"/>
        </w:rPr>
        <w:t xml:space="preserve">Materials </w:t>
      </w:r>
      <w:r>
        <w:rPr>
          <w:rFonts w:eastAsia="Calibri" w:cs="Calibri"/>
          <w:sz w:val="22"/>
          <w:shd w:val="clear" w:color="auto" w:fill="FFFFFF"/>
        </w:rPr>
        <w:t xml:space="preserve">are to be used only at the </w:t>
      </w:r>
      <w:r>
        <w:rPr>
          <w:rFonts w:eastAsia="Calibri" w:cs="Calibri"/>
          <w:i/>
          <w:iCs/>
          <w:sz w:val="22"/>
          <w:shd w:val="clear" w:color="auto" w:fill="FFFFFF"/>
        </w:rPr>
        <w:t>Receiving Party</w:t>
      </w:r>
      <w:r>
        <w:rPr>
          <w:rFonts w:eastAsia="Calibri" w:cs="Calibri"/>
          <w:sz w:val="22"/>
          <w:shd w:val="clear" w:color="auto" w:fill="FFFFFF"/>
        </w:rPr>
        <w:t xml:space="preserve">’s institutional facilities by </w:t>
      </w:r>
      <w:r>
        <w:rPr>
          <w:rFonts w:eastAsia="Calibri" w:cs="Calibri"/>
          <w:i/>
          <w:iCs/>
          <w:sz w:val="22"/>
          <w:shd w:val="clear" w:color="auto" w:fill="FFFFFF"/>
        </w:rPr>
        <w:t xml:space="preserve">Staff </w:t>
      </w:r>
      <w:r>
        <w:rPr>
          <w:rFonts w:eastAsia="Calibri" w:cs="Calibri"/>
          <w:sz w:val="22"/>
          <w:shd w:val="clear" w:color="auto" w:fill="FFFFFF"/>
        </w:rPr>
        <w:t xml:space="preserve">under the supervision of a representative that signed this </w:t>
      </w:r>
      <w:r>
        <w:rPr>
          <w:rFonts w:eastAsia="Calibri" w:cs="Calibri"/>
          <w:i/>
          <w:iCs/>
          <w:sz w:val="22"/>
          <w:shd w:val="clear" w:color="auto" w:fill="FFFFFF"/>
        </w:rPr>
        <w:t xml:space="preserve">MTA, </w:t>
      </w:r>
      <w:r>
        <w:rPr>
          <w:rFonts w:eastAsia="Calibri" w:cs="Calibri"/>
          <w:sz w:val="22"/>
          <w:shd w:val="clear" w:color="auto" w:fill="FFFFFF"/>
        </w:rPr>
        <w:t xml:space="preserve">within the scope of the </w:t>
      </w:r>
      <w:r>
        <w:rPr>
          <w:rFonts w:eastAsia="Calibri" w:cs="Calibri"/>
          <w:i/>
          <w:iCs/>
          <w:sz w:val="22"/>
          <w:shd w:val="clear" w:color="auto" w:fill="FFFFFF"/>
        </w:rPr>
        <w:t>Thematic Area</w:t>
      </w:r>
      <w:r>
        <w:rPr>
          <w:rFonts w:eastAsia="Calibri" w:cs="Calibri"/>
          <w:sz w:val="22"/>
          <w:shd w:val="clear" w:color="auto" w:fill="FFFFFF"/>
        </w:rPr>
        <w:t>.</w:t>
      </w:r>
    </w:p>
    <w:p w14:paraId="6D2012B4" w14:textId="77777777" w:rsidR="00E215AD" w:rsidRDefault="00000000">
      <w:pPr>
        <w:spacing w:after="200" w:line="276" w:lineRule="auto"/>
        <w:jc w:val="both"/>
        <w:rPr>
          <w:rFonts w:ascii="Calibri" w:eastAsia="Calibri" w:hAnsi="Calibri" w:cs="Calibri"/>
          <w:sz w:val="22"/>
          <w:highlight w:val="white"/>
        </w:rPr>
      </w:pPr>
      <w:r>
        <w:rPr>
          <w:rFonts w:eastAsia="Calibri" w:cs="Calibri"/>
          <w:sz w:val="22"/>
          <w:shd w:val="clear" w:color="auto" w:fill="FFFFFF"/>
        </w:rPr>
        <w:t xml:space="preserve">4. Except as expressly provided in this </w:t>
      </w:r>
      <w:r>
        <w:rPr>
          <w:rFonts w:eastAsia="Calibri" w:cs="Calibri"/>
          <w:i/>
          <w:iCs/>
          <w:sz w:val="22"/>
          <w:shd w:val="clear" w:color="auto" w:fill="FFFFFF"/>
        </w:rPr>
        <w:t>MTA</w:t>
      </w:r>
      <w:r>
        <w:rPr>
          <w:rFonts w:eastAsia="Calibri" w:cs="Calibri"/>
          <w:sz w:val="22"/>
          <w:shd w:val="clear" w:color="auto" w:fill="FFFFFF"/>
        </w:rPr>
        <w:t xml:space="preserve">, no rights are granted to the </w:t>
      </w:r>
      <w:r>
        <w:rPr>
          <w:rFonts w:eastAsia="Calibri" w:cs="Calibri"/>
          <w:i/>
          <w:iCs/>
          <w:sz w:val="22"/>
          <w:shd w:val="clear" w:color="auto" w:fill="FFFFFF"/>
        </w:rPr>
        <w:t>Receiving Party</w:t>
      </w:r>
      <w:r>
        <w:rPr>
          <w:rFonts w:eastAsia="Calibri" w:cs="Calibri"/>
          <w:sz w:val="22"/>
          <w:shd w:val="clear" w:color="auto" w:fill="FFFFFF"/>
        </w:rPr>
        <w:t xml:space="preserve"> under any patent applications, trade secrets or other proprietary rights of the </w:t>
      </w:r>
      <w:r>
        <w:rPr>
          <w:rFonts w:eastAsia="Calibri" w:cs="Calibri"/>
          <w:i/>
          <w:iCs/>
          <w:sz w:val="22"/>
          <w:shd w:val="clear" w:color="auto" w:fill="FFFFFF"/>
        </w:rPr>
        <w:t>Providing Party</w:t>
      </w:r>
      <w:r>
        <w:rPr>
          <w:rFonts w:eastAsia="Calibri" w:cs="Calibri"/>
          <w:sz w:val="22"/>
          <w:shd w:val="clear" w:color="auto" w:fill="FFFFFF"/>
        </w:rPr>
        <w:t>.</w:t>
      </w:r>
    </w:p>
    <w:p w14:paraId="027A66F9" w14:textId="77777777" w:rsidR="00E215AD" w:rsidRDefault="00000000">
      <w:pPr>
        <w:spacing w:after="200" w:line="276" w:lineRule="auto"/>
        <w:jc w:val="both"/>
        <w:rPr>
          <w:rFonts w:ascii="Calibri" w:eastAsia="Calibri" w:hAnsi="Calibri" w:cs="Calibri"/>
          <w:sz w:val="22"/>
          <w:highlight w:val="white"/>
        </w:rPr>
      </w:pPr>
      <w:r>
        <w:rPr>
          <w:rFonts w:eastAsia="Calibri" w:cs="Calibri"/>
          <w:sz w:val="22"/>
          <w:shd w:val="clear" w:color="auto" w:fill="FFFFFF"/>
        </w:rPr>
        <w:lastRenderedPageBreak/>
        <w:t xml:space="preserve">5. </w:t>
      </w:r>
      <w:r>
        <w:rPr>
          <w:rFonts w:eastAsia="Calibri" w:cs="Calibri"/>
          <w:i/>
          <w:iCs/>
          <w:sz w:val="22"/>
          <w:shd w:val="clear" w:color="auto" w:fill="FFFFFF"/>
        </w:rPr>
        <w:t xml:space="preserve">Materials </w:t>
      </w:r>
      <w:r>
        <w:rPr>
          <w:rFonts w:eastAsia="Calibri" w:cs="Calibri"/>
          <w:sz w:val="22"/>
          <w:shd w:val="clear" w:color="auto" w:fill="FFFFFF"/>
        </w:rPr>
        <w:t xml:space="preserve">are provided for research &amp; development purposes only. The </w:t>
      </w:r>
      <w:r>
        <w:rPr>
          <w:rFonts w:eastAsia="Calibri" w:cs="Calibri"/>
          <w:i/>
          <w:iCs/>
          <w:sz w:val="22"/>
          <w:shd w:val="clear" w:color="auto" w:fill="FFFFFF"/>
        </w:rPr>
        <w:t>Receiving Party</w:t>
      </w:r>
      <w:r>
        <w:rPr>
          <w:rFonts w:eastAsia="Calibri" w:cs="Calibri"/>
          <w:sz w:val="22"/>
          <w:shd w:val="clear" w:color="auto" w:fill="FFFFFF"/>
        </w:rPr>
        <w:t xml:space="preserve"> agrees that for any envisioned sale of a </w:t>
      </w:r>
      <w:r>
        <w:rPr>
          <w:rFonts w:eastAsia="Calibri" w:cs="Calibri"/>
          <w:i/>
          <w:iCs/>
          <w:sz w:val="22"/>
          <w:shd w:val="clear" w:color="auto" w:fill="FFFFFF"/>
        </w:rPr>
        <w:t>Material,</w:t>
      </w:r>
      <w:r>
        <w:rPr>
          <w:rFonts w:eastAsia="Calibri" w:cs="Calibri"/>
          <w:sz w:val="22"/>
          <w:shd w:val="clear" w:color="auto" w:fill="FFFFFF"/>
        </w:rPr>
        <w:t xml:space="preserve"> </w:t>
      </w:r>
      <w:r>
        <w:rPr>
          <w:rFonts w:eastAsia="Calibri" w:cs="Calibri"/>
          <w:i/>
          <w:iCs/>
          <w:sz w:val="22"/>
          <w:shd w:val="clear" w:color="auto" w:fill="FFFFFF"/>
        </w:rPr>
        <w:t xml:space="preserve">Modification </w:t>
      </w:r>
      <w:r>
        <w:rPr>
          <w:rFonts w:eastAsia="Calibri" w:cs="Calibri"/>
          <w:sz w:val="22"/>
          <w:shd w:val="clear" w:color="auto" w:fill="FFFFFF"/>
        </w:rPr>
        <w:t xml:space="preserve">or related commercial services, the </w:t>
      </w:r>
      <w:r>
        <w:rPr>
          <w:rFonts w:eastAsia="Calibri" w:cs="Calibri"/>
          <w:i/>
          <w:iCs/>
          <w:sz w:val="22"/>
          <w:shd w:val="clear" w:color="auto" w:fill="FFFFFF"/>
        </w:rPr>
        <w:t>Receiving Party</w:t>
      </w:r>
      <w:r>
        <w:rPr>
          <w:rFonts w:eastAsia="Calibri" w:cs="Calibri"/>
          <w:sz w:val="22"/>
          <w:shd w:val="clear" w:color="auto" w:fill="FFFFFF"/>
        </w:rPr>
        <w:t xml:space="preserve"> shall in advance negotiate in good faith with the </w:t>
      </w:r>
      <w:r>
        <w:rPr>
          <w:rFonts w:eastAsia="Calibri" w:cs="Calibri"/>
          <w:i/>
          <w:iCs/>
          <w:sz w:val="22"/>
          <w:shd w:val="clear" w:color="auto" w:fill="FFFFFF"/>
        </w:rPr>
        <w:t>Providing Party</w:t>
      </w:r>
      <w:r>
        <w:rPr>
          <w:rFonts w:eastAsia="Calibri" w:cs="Calibri"/>
          <w:sz w:val="22"/>
          <w:shd w:val="clear" w:color="auto" w:fill="FFFFFF"/>
        </w:rPr>
        <w:t xml:space="preserve"> the terms of a commercial license. It is understood by the </w:t>
      </w:r>
      <w:r>
        <w:rPr>
          <w:rFonts w:eastAsia="Calibri" w:cs="Calibri"/>
          <w:i/>
          <w:iCs/>
          <w:sz w:val="22"/>
          <w:shd w:val="clear" w:color="auto" w:fill="FFFFFF"/>
        </w:rPr>
        <w:t>Receiving Party</w:t>
      </w:r>
      <w:r>
        <w:rPr>
          <w:rFonts w:eastAsia="Calibri" w:cs="Calibri"/>
          <w:sz w:val="22"/>
          <w:shd w:val="clear" w:color="auto" w:fill="FFFFFF"/>
        </w:rPr>
        <w:t xml:space="preserve"> that the </w:t>
      </w:r>
      <w:r>
        <w:rPr>
          <w:rFonts w:eastAsia="Calibri" w:cs="Calibri"/>
          <w:i/>
          <w:iCs/>
          <w:sz w:val="22"/>
          <w:shd w:val="clear" w:color="auto" w:fill="FFFFFF"/>
        </w:rPr>
        <w:t>Providing Party</w:t>
      </w:r>
      <w:r>
        <w:rPr>
          <w:rFonts w:eastAsia="Calibri" w:cs="Calibri"/>
          <w:sz w:val="22"/>
          <w:shd w:val="clear" w:color="auto" w:fill="FFFFFF"/>
        </w:rPr>
        <w:t xml:space="preserve"> shall have no obligation to grant such a license. </w:t>
      </w:r>
    </w:p>
    <w:p w14:paraId="2CCD215F" w14:textId="77777777" w:rsidR="00E215AD" w:rsidRDefault="00000000">
      <w:pPr>
        <w:spacing w:after="200" w:line="276" w:lineRule="auto"/>
        <w:jc w:val="both"/>
        <w:rPr>
          <w:rFonts w:ascii="Calibri" w:eastAsia="Calibri" w:hAnsi="Calibri" w:cs="Calibri"/>
          <w:sz w:val="22"/>
          <w:highlight w:val="white"/>
        </w:rPr>
      </w:pPr>
      <w:r>
        <w:rPr>
          <w:rFonts w:eastAsia="Calibri" w:cs="Calibri"/>
          <w:sz w:val="22"/>
          <w:shd w:val="clear" w:color="auto" w:fill="FFFFFF"/>
        </w:rPr>
        <w:t xml:space="preserve">6. The </w:t>
      </w:r>
      <w:r>
        <w:rPr>
          <w:rFonts w:eastAsia="Calibri" w:cs="Calibri"/>
          <w:i/>
          <w:iCs/>
          <w:sz w:val="22"/>
          <w:shd w:val="clear" w:color="auto" w:fill="FFFFFF"/>
        </w:rPr>
        <w:t>Receiving Party</w:t>
      </w:r>
      <w:r>
        <w:rPr>
          <w:rFonts w:eastAsia="Calibri" w:cs="Calibri"/>
          <w:sz w:val="22"/>
          <w:shd w:val="clear" w:color="auto" w:fill="FFFFFF"/>
        </w:rPr>
        <w:t xml:space="preserve"> shall not transfer any </w:t>
      </w:r>
      <w:r>
        <w:rPr>
          <w:rFonts w:eastAsia="Calibri" w:cs="Calibri"/>
          <w:i/>
          <w:iCs/>
          <w:sz w:val="22"/>
          <w:shd w:val="clear" w:color="auto" w:fill="FFFFFF"/>
        </w:rPr>
        <w:t>Material</w:t>
      </w:r>
      <w:r>
        <w:rPr>
          <w:rFonts w:eastAsia="Calibri" w:cs="Calibri"/>
          <w:sz w:val="22"/>
          <w:shd w:val="clear" w:color="auto" w:fill="FFFFFF"/>
        </w:rPr>
        <w:t xml:space="preserve"> or any </w:t>
      </w:r>
      <w:r>
        <w:rPr>
          <w:rFonts w:eastAsia="Calibri" w:cs="Calibri"/>
          <w:i/>
          <w:iCs/>
          <w:sz w:val="22"/>
          <w:shd w:val="clear" w:color="auto" w:fill="FFFFFF"/>
        </w:rPr>
        <w:t>Modification</w:t>
      </w:r>
      <w:r>
        <w:rPr>
          <w:rFonts w:eastAsia="Calibri" w:cs="Calibri"/>
          <w:sz w:val="22"/>
          <w:shd w:val="clear" w:color="auto" w:fill="FFFFFF"/>
        </w:rPr>
        <w:t xml:space="preserve"> to third parties without the prior written approval of the </w:t>
      </w:r>
      <w:r>
        <w:rPr>
          <w:rFonts w:eastAsia="Calibri" w:cs="Calibri"/>
          <w:i/>
          <w:iCs/>
          <w:sz w:val="22"/>
          <w:shd w:val="clear" w:color="auto" w:fill="FFFFFF"/>
        </w:rPr>
        <w:t>Providing Party</w:t>
      </w:r>
      <w:r>
        <w:rPr>
          <w:rFonts w:eastAsia="Calibri" w:cs="Calibri"/>
          <w:sz w:val="22"/>
          <w:shd w:val="clear" w:color="auto" w:fill="FFFFFF"/>
        </w:rPr>
        <w:t>.</w:t>
      </w:r>
    </w:p>
    <w:p w14:paraId="5485F4DB" w14:textId="77777777" w:rsidR="00E215AD" w:rsidRDefault="00000000">
      <w:pPr>
        <w:spacing w:after="200" w:line="276" w:lineRule="auto"/>
        <w:jc w:val="both"/>
        <w:rPr>
          <w:rFonts w:ascii="Calibri" w:eastAsia="Calibri" w:hAnsi="Calibri" w:cs="Calibri"/>
          <w:sz w:val="22"/>
          <w:highlight w:val="white"/>
        </w:rPr>
      </w:pPr>
      <w:r>
        <w:rPr>
          <w:rFonts w:eastAsia="Calibri" w:cs="Calibri"/>
          <w:sz w:val="22"/>
          <w:shd w:val="clear" w:color="auto" w:fill="FFFFFF"/>
        </w:rPr>
        <w:t xml:space="preserve">7. If, in the performance of activities related to this </w:t>
      </w:r>
      <w:r>
        <w:rPr>
          <w:rFonts w:eastAsia="Calibri" w:cs="Calibri"/>
          <w:i/>
          <w:iCs/>
          <w:sz w:val="22"/>
          <w:shd w:val="clear" w:color="auto" w:fill="FFFFFF"/>
        </w:rPr>
        <w:t>MTA</w:t>
      </w:r>
      <w:r>
        <w:rPr>
          <w:rFonts w:eastAsia="Calibri" w:cs="Calibri"/>
          <w:sz w:val="22"/>
          <w:shd w:val="clear" w:color="auto" w:fill="FFFFFF"/>
        </w:rPr>
        <w:t xml:space="preserve">, a </w:t>
      </w:r>
      <w:r>
        <w:rPr>
          <w:rFonts w:eastAsia="Calibri" w:cs="Calibri"/>
          <w:i/>
          <w:iCs/>
          <w:sz w:val="22"/>
          <w:shd w:val="clear" w:color="auto" w:fill="FFFFFF"/>
        </w:rPr>
        <w:t xml:space="preserve">Party </w:t>
      </w:r>
      <w:r>
        <w:rPr>
          <w:rFonts w:eastAsia="Calibri" w:cs="Calibri"/>
          <w:sz w:val="22"/>
          <w:shd w:val="clear" w:color="auto" w:fill="FFFFFF"/>
        </w:rPr>
        <w:t xml:space="preserve">is given access to information that the </w:t>
      </w:r>
      <w:r>
        <w:rPr>
          <w:rFonts w:eastAsia="Calibri" w:cs="Calibri"/>
          <w:i/>
          <w:iCs/>
          <w:sz w:val="22"/>
          <w:shd w:val="clear" w:color="auto" w:fill="FFFFFF"/>
        </w:rPr>
        <w:t xml:space="preserve">Provider </w:t>
      </w:r>
      <w:r>
        <w:rPr>
          <w:rFonts w:eastAsia="Calibri" w:cs="Calibri"/>
          <w:sz w:val="22"/>
          <w:shd w:val="clear" w:color="auto" w:fill="FFFFFF"/>
        </w:rPr>
        <w:t xml:space="preserve">considers confidential, the rights and obligations of the </w:t>
      </w:r>
      <w:r>
        <w:rPr>
          <w:rFonts w:eastAsia="Calibri" w:cs="Calibri"/>
          <w:i/>
          <w:iCs/>
          <w:sz w:val="22"/>
          <w:shd w:val="clear" w:color="auto" w:fill="FFFFFF"/>
        </w:rPr>
        <w:t xml:space="preserve">Parties </w:t>
      </w:r>
      <w:r>
        <w:rPr>
          <w:rFonts w:eastAsia="Calibri" w:cs="Calibri"/>
          <w:sz w:val="22"/>
          <w:shd w:val="clear" w:color="auto" w:fill="FFFFFF"/>
        </w:rPr>
        <w:t xml:space="preserve">with respect to such </w:t>
      </w:r>
      <w:r>
        <w:rPr>
          <w:rFonts w:eastAsia="Calibri" w:cs="Calibri"/>
          <w:i/>
          <w:iCs/>
          <w:sz w:val="22"/>
          <w:shd w:val="clear" w:color="auto" w:fill="FFFFFF"/>
        </w:rPr>
        <w:t>Confidential Information</w:t>
      </w:r>
      <w:r>
        <w:rPr>
          <w:rFonts w:eastAsia="Calibri" w:cs="Calibri"/>
          <w:sz w:val="22"/>
          <w:shd w:val="clear" w:color="auto" w:fill="FFFFFF"/>
        </w:rPr>
        <w:t xml:space="preserve"> shall be governed by the terms and conditions set forth in </w:t>
      </w:r>
      <w:r>
        <w:rPr>
          <w:rFonts w:eastAsia="Calibri" w:cs="Calibri"/>
          <w:i/>
          <w:iCs/>
          <w:sz w:val="22"/>
          <w:shd w:val="clear" w:color="auto" w:fill="FFFFFF"/>
        </w:rPr>
        <w:t>Annex 2</w:t>
      </w:r>
      <w:r>
        <w:rPr>
          <w:rFonts w:eastAsia="Calibri" w:cs="Calibri"/>
          <w:sz w:val="22"/>
          <w:shd w:val="clear" w:color="auto" w:fill="FFFFFF"/>
        </w:rPr>
        <w:t xml:space="preserve">, which is an integral part of this </w:t>
      </w:r>
      <w:r>
        <w:rPr>
          <w:rFonts w:eastAsia="Calibri" w:cs="Calibri"/>
          <w:i/>
          <w:iCs/>
          <w:sz w:val="22"/>
          <w:shd w:val="clear" w:color="auto" w:fill="FFFFFF"/>
        </w:rPr>
        <w:t>MTA</w:t>
      </w:r>
      <w:r>
        <w:rPr>
          <w:rFonts w:eastAsia="Calibri" w:cs="Calibri"/>
          <w:sz w:val="22"/>
          <w:shd w:val="clear" w:color="auto" w:fill="FFFFFF"/>
        </w:rPr>
        <w:t>.</w:t>
      </w:r>
    </w:p>
    <w:p w14:paraId="320F6102" w14:textId="77777777" w:rsidR="00E215AD" w:rsidRDefault="00000000">
      <w:pPr>
        <w:spacing w:after="200" w:line="276" w:lineRule="auto"/>
        <w:jc w:val="both"/>
        <w:rPr>
          <w:rFonts w:ascii="Calibri" w:eastAsia="Calibri" w:hAnsi="Calibri" w:cs="Calibri"/>
          <w:iCs/>
          <w:sz w:val="22"/>
          <w:highlight w:val="white"/>
        </w:rPr>
      </w:pPr>
      <w:r>
        <w:rPr>
          <w:rFonts w:eastAsia="Calibri" w:cs="Calibri"/>
          <w:sz w:val="22"/>
          <w:shd w:val="clear" w:color="auto" w:fill="FFFFFF"/>
        </w:rPr>
        <w:t xml:space="preserve">8. The </w:t>
      </w:r>
      <w:r>
        <w:rPr>
          <w:rFonts w:eastAsia="Calibri" w:cs="Calibri"/>
          <w:i/>
          <w:iCs/>
          <w:sz w:val="22"/>
          <w:shd w:val="clear" w:color="auto" w:fill="FFFFFF"/>
        </w:rPr>
        <w:t>Receiving Party</w:t>
      </w:r>
      <w:r>
        <w:rPr>
          <w:rFonts w:eastAsia="Calibri" w:cs="Calibri"/>
          <w:sz w:val="22"/>
          <w:shd w:val="clear" w:color="auto" w:fill="FFFFFF"/>
        </w:rPr>
        <w:t xml:space="preserve"> may not engage in reverse-engineering, disassembly or </w:t>
      </w:r>
      <w:proofErr w:type="spellStart"/>
      <w:r>
        <w:rPr>
          <w:rFonts w:eastAsia="Calibri" w:cs="Calibri"/>
          <w:sz w:val="22"/>
          <w:shd w:val="clear" w:color="auto" w:fill="FFFFFF"/>
        </w:rPr>
        <w:t>decompilation</w:t>
      </w:r>
      <w:proofErr w:type="spellEnd"/>
      <w:r>
        <w:rPr>
          <w:rFonts w:eastAsia="Calibri" w:cs="Calibri"/>
          <w:sz w:val="22"/>
          <w:shd w:val="clear" w:color="auto" w:fill="FFFFFF"/>
        </w:rPr>
        <w:t xml:space="preserve"> efforts of </w:t>
      </w:r>
      <w:r>
        <w:rPr>
          <w:rFonts w:eastAsia="Calibri" w:cs="Calibri"/>
          <w:i/>
          <w:iCs/>
          <w:sz w:val="22"/>
          <w:shd w:val="clear" w:color="auto" w:fill="FFFFFF"/>
        </w:rPr>
        <w:t xml:space="preserve">Materials </w:t>
      </w:r>
      <w:r>
        <w:rPr>
          <w:rFonts w:eastAsia="Calibri" w:cs="Calibri"/>
          <w:iCs/>
          <w:sz w:val="22"/>
          <w:shd w:val="clear" w:color="auto" w:fill="FFFFFF"/>
        </w:rPr>
        <w:t xml:space="preserve">obtained through this </w:t>
      </w:r>
      <w:r>
        <w:rPr>
          <w:rFonts w:eastAsia="Calibri" w:cs="Calibri"/>
          <w:i/>
          <w:sz w:val="22"/>
          <w:shd w:val="clear" w:color="auto" w:fill="FFFFFF"/>
        </w:rPr>
        <w:t>MTA.</w:t>
      </w:r>
    </w:p>
    <w:p w14:paraId="13094F57" w14:textId="77777777" w:rsidR="00E215AD" w:rsidRDefault="00000000">
      <w:pPr>
        <w:spacing w:after="200" w:line="276" w:lineRule="auto"/>
        <w:jc w:val="both"/>
      </w:pPr>
      <w:r>
        <w:rPr>
          <w:rFonts w:eastAsia="Calibri" w:cs="Calibri"/>
          <w:sz w:val="22"/>
          <w:shd w:val="clear" w:color="auto" w:fill="FFFFFF"/>
        </w:rPr>
        <w:t xml:space="preserve">9. The </w:t>
      </w:r>
      <w:r>
        <w:rPr>
          <w:rFonts w:eastAsia="Calibri" w:cs="Calibri"/>
          <w:i/>
          <w:iCs/>
          <w:sz w:val="22"/>
          <w:shd w:val="clear" w:color="auto" w:fill="FFFFFF"/>
        </w:rPr>
        <w:t>Receiving Party</w:t>
      </w:r>
      <w:r>
        <w:rPr>
          <w:rFonts w:eastAsia="Calibri" w:cs="Calibri"/>
          <w:sz w:val="22"/>
          <w:shd w:val="clear" w:color="auto" w:fill="FFFFFF"/>
        </w:rPr>
        <w:t xml:space="preserve"> may not </w:t>
      </w:r>
      <w:proofErr w:type="spellStart"/>
      <w:r>
        <w:rPr>
          <w:rFonts w:eastAsia="Calibri" w:cs="Calibri"/>
          <w:sz w:val="22"/>
          <w:shd w:val="clear" w:color="auto" w:fill="FFFFFF"/>
        </w:rPr>
        <w:t>analyze</w:t>
      </w:r>
      <w:proofErr w:type="spellEnd"/>
      <w:r>
        <w:rPr>
          <w:rFonts w:eastAsia="Calibri" w:cs="Calibri"/>
          <w:sz w:val="22"/>
          <w:shd w:val="clear" w:color="auto" w:fill="FFFFFF"/>
        </w:rPr>
        <w:t xml:space="preserve"> </w:t>
      </w:r>
      <w:r>
        <w:rPr>
          <w:rFonts w:eastAsia="Calibri" w:cs="Calibri"/>
          <w:i/>
          <w:iCs/>
          <w:sz w:val="22"/>
          <w:shd w:val="clear" w:color="auto" w:fill="FFFFFF"/>
        </w:rPr>
        <w:t xml:space="preserve">Materials </w:t>
      </w:r>
      <w:r>
        <w:rPr>
          <w:rFonts w:eastAsia="Calibri" w:cs="Calibri"/>
          <w:iCs/>
          <w:sz w:val="22"/>
          <w:shd w:val="clear" w:color="auto" w:fill="FFFFFF"/>
        </w:rPr>
        <w:t xml:space="preserve">obtained through this </w:t>
      </w:r>
      <w:r>
        <w:rPr>
          <w:rFonts w:eastAsia="Calibri" w:cs="Calibri"/>
          <w:i/>
          <w:sz w:val="22"/>
          <w:shd w:val="clear" w:color="auto" w:fill="FFFFFF"/>
        </w:rPr>
        <w:t xml:space="preserve">MTA </w:t>
      </w:r>
      <w:r>
        <w:rPr>
          <w:rFonts w:eastAsia="Calibri" w:cs="Calibri"/>
          <w:sz w:val="22"/>
          <w:shd w:val="clear" w:color="auto" w:fill="FFFFFF"/>
        </w:rPr>
        <w:t xml:space="preserve">except to the extent defined in the </w:t>
      </w:r>
      <w:r>
        <w:rPr>
          <w:rFonts w:eastAsia="Calibri" w:cs="Calibri"/>
          <w:i/>
          <w:iCs/>
          <w:sz w:val="22"/>
          <w:shd w:val="clear" w:color="auto" w:fill="FFFFFF"/>
        </w:rPr>
        <w:t>Thematic Area</w:t>
      </w:r>
      <w:r>
        <w:rPr>
          <w:rFonts w:eastAsia="Calibri" w:cs="Calibri"/>
          <w:sz w:val="22"/>
          <w:shd w:val="clear" w:color="auto" w:fill="FFFFFF"/>
        </w:rPr>
        <w:t>.</w:t>
      </w:r>
    </w:p>
    <w:p w14:paraId="67356643" w14:textId="77777777" w:rsidR="00E215AD" w:rsidRDefault="00000000">
      <w:pPr>
        <w:spacing w:after="200" w:line="276" w:lineRule="auto"/>
        <w:jc w:val="both"/>
        <w:rPr>
          <w:rFonts w:ascii="Calibri" w:eastAsia="Calibri" w:hAnsi="Calibri" w:cs="Calibri"/>
          <w:sz w:val="22"/>
          <w:highlight w:val="white"/>
        </w:rPr>
      </w:pPr>
      <w:r>
        <w:rPr>
          <w:rFonts w:eastAsia="Calibri" w:cs="Calibri"/>
          <w:iCs/>
          <w:sz w:val="22"/>
          <w:shd w:val="clear" w:color="auto" w:fill="FFFFFF"/>
        </w:rPr>
        <w:t xml:space="preserve">10. Upon request, the </w:t>
      </w:r>
      <w:r>
        <w:rPr>
          <w:rFonts w:eastAsia="Calibri" w:cs="Calibri"/>
          <w:i/>
          <w:sz w:val="22"/>
          <w:shd w:val="clear" w:color="auto" w:fill="FFFFFF"/>
        </w:rPr>
        <w:t>Receiving Party</w:t>
      </w:r>
      <w:r>
        <w:rPr>
          <w:rFonts w:eastAsia="Calibri" w:cs="Calibri"/>
          <w:iCs/>
          <w:sz w:val="22"/>
          <w:shd w:val="clear" w:color="auto" w:fill="FFFFFF"/>
        </w:rPr>
        <w:t xml:space="preserve"> will send the </w:t>
      </w:r>
      <w:r>
        <w:rPr>
          <w:rFonts w:eastAsia="Calibri" w:cs="Calibri"/>
          <w:i/>
          <w:sz w:val="22"/>
          <w:shd w:val="clear" w:color="auto" w:fill="FFFFFF"/>
        </w:rPr>
        <w:t>Providing Party</w:t>
      </w:r>
      <w:r>
        <w:rPr>
          <w:rFonts w:eastAsia="Calibri" w:cs="Calibri"/>
          <w:iCs/>
          <w:sz w:val="22"/>
          <w:shd w:val="clear" w:color="auto" w:fill="FFFFFF"/>
        </w:rPr>
        <w:t xml:space="preserve"> a confidential summary of results obtained with </w:t>
      </w:r>
      <w:r>
        <w:rPr>
          <w:rFonts w:eastAsia="Calibri" w:cs="Calibri"/>
          <w:i/>
          <w:sz w:val="22"/>
          <w:shd w:val="clear" w:color="auto" w:fill="FFFFFF"/>
        </w:rPr>
        <w:t xml:space="preserve">Materials </w:t>
      </w:r>
      <w:r>
        <w:rPr>
          <w:rFonts w:eastAsia="Calibri" w:cs="Calibri"/>
          <w:iCs/>
          <w:sz w:val="22"/>
          <w:shd w:val="clear" w:color="auto" w:fill="FFFFFF"/>
        </w:rPr>
        <w:t xml:space="preserve">and </w:t>
      </w:r>
      <w:r>
        <w:rPr>
          <w:rFonts w:eastAsia="Calibri" w:cs="Calibri"/>
          <w:i/>
          <w:sz w:val="22"/>
          <w:shd w:val="clear" w:color="auto" w:fill="FFFFFF"/>
        </w:rPr>
        <w:t>Modifications</w:t>
      </w:r>
      <w:r>
        <w:rPr>
          <w:rFonts w:eastAsia="Calibri" w:cs="Calibri"/>
          <w:iCs/>
          <w:sz w:val="22"/>
          <w:shd w:val="clear" w:color="auto" w:fill="FFFFFF"/>
        </w:rPr>
        <w:t>.</w:t>
      </w:r>
    </w:p>
    <w:p w14:paraId="06A1183F" w14:textId="77777777" w:rsidR="00E215AD" w:rsidRDefault="00000000">
      <w:pPr>
        <w:spacing w:after="200" w:line="276" w:lineRule="auto"/>
        <w:jc w:val="both"/>
        <w:rPr>
          <w:rFonts w:ascii="Calibri" w:eastAsia="Calibri" w:hAnsi="Calibri" w:cs="Calibri"/>
          <w:sz w:val="22"/>
          <w:highlight w:val="white"/>
        </w:rPr>
      </w:pPr>
      <w:r>
        <w:rPr>
          <w:rFonts w:eastAsia="Calibri" w:cs="Calibri"/>
          <w:sz w:val="22"/>
          <w:shd w:val="clear" w:color="auto" w:fill="FFFFFF"/>
        </w:rPr>
        <w:t xml:space="preserve">11. If the </w:t>
      </w:r>
      <w:r>
        <w:rPr>
          <w:rFonts w:eastAsia="Calibri" w:cs="Calibri"/>
          <w:i/>
          <w:iCs/>
          <w:sz w:val="22"/>
          <w:shd w:val="clear" w:color="auto" w:fill="FFFFFF"/>
        </w:rPr>
        <w:t>Receiving Party</w:t>
      </w:r>
      <w:r>
        <w:rPr>
          <w:rFonts w:eastAsia="Calibri" w:cs="Calibri"/>
          <w:sz w:val="22"/>
          <w:shd w:val="clear" w:color="auto" w:fill="FFFFFF"/>
        </w:rPr>
        <w:t xml:space="preserve">’s work with a </w:t>
      </w:r>
      <w:r>
        <w:rPr>
          <w:rFonts w:eastAsia="Calibri" w:cs="Calibri"/>
          <w:i/>
          <w:iCs/>
          <w:sz w:val="22"/>
          <w:shd w:val="clear" w:color="auto" w:fill="FFFFFF"/>
        </w:rPr>
        <w:t xml:space="preserve">Material </w:t>
      </w:r>
      <w:r>
        <w:rPr>
          <w:rFonts w:eastAsia="Calibri" w:cs="Calibri"/>
          <w:sz w:val="22"/>
          <w:shd w:val="clear" w:color="auto" w:fill="FFFFFF"/>
        </w:rPr>
        <w:t xml:space="preserve">or </w:t>
      </w:r>
      <w:r>
        <w:rPr>
          <w:rFonts w:eastAsia="Calibri" w:cs="Calibri"/>
          <w:i/>
          <w:iCs/>
          <w:sz w:val="22"/>
          <w:shd w:val="clear" w:color="auto" w:fill="FFFFFF"/>
        </w:rPr>
        <w:t xml:space="preserve">Modification </w:t>
      </w:r>
      <w:r>
        <w:rPr>
          <w:rFonts w:eastAsia="Calibri" w:cs="Calibri"/>
          <w:sz w:val="22"/>
          <w:shd w:val="clear" w:color="auto" w:fill="FFFFFF"/>
        </w:rPr>
        <w:t xml:space="preserve">results in an </w:t>
      </w:r>
      <w:r>
        <w:rPr>
          <w:rFonts w:eastAsia="Calibri" w:cs="Calibri"/>
          <w:i/>
          <w:iCs/>
          <w:sz w:val="22"/>
          <w:shd w:val="clear" w:color="auto" w:fill="FFFFFF"/>
        </w:rPr>
        <w:t>Invention</w:t>
      </w:r>
      <w:r>
        <w:rPr>
          <w:rFonts w:eastAsia="Calibri" w:cs="Calibri"/>
          <w:sz w:val="22"/>
          <w:shd w:val="clear" w:color="auto" w:fill="FFFFFF"/>
        </w:rPr>
        <w:t xml:space="preserve"> for which it intends to file a patent or other intellectual property right, it may do so only after disclosing the </w:t>
      </w:r>
      <w:r>
        <w:rPr>
          <w:rFonts w:eastAsia="Calibri" w:cs="Calibri"/>
          <w:i/>
          <w:iCs/>
          <w:sz w:val="22"/>
          <w:shd w:val="clear" w:color="auto" w:fill="FFFFFF"/>
        </w:rPr>
        <w:t xml:space="preserve">Invention </w:t>
      </w:r>
      <w:r>
        <w:rPr>
          <w:rFonts w:eastAsia="Calibri" w:cs="Calibri"/>
          <w:sz w:val="22"/>
          <w:shd w:val="clear" w:color="auto" w:fill="FFFFFF"/>
        </w:rPr>
        <w:t xml:space="preserve">to the </w:t>
      </w:r>
      <w:r>
        <w:rPr>
          <w:rFonts w:eastAsia="Calibri" w:cs="Calibri"/>
          <w:i/>
          <w:iCs/>
          <w:sz w:val="22"/>
          <w:shd w:val="clear" w:color="auto" w:fill="FFFFFF"/>
        </w:rPr>
        <w:t>Providing Party</w:t>
      </w:r>
      <w:r>
        <w:rPr>
          <w:rFonts w:eastAsia="Calibri" w:cs="Calibri"/>
          <w:sz w:val="22"/>
          <w:shd w:val="clear" w:color="auto" w:fill="FFFFFF"/>
        </w:rPr>
        <w:t xml:space="preserve">. Both </w:t>
      </w:r>
      <w:r>
        <w:rPr>
          <w:rFonts w:eastAsia="Calibri" w:cs="Calibri"/>
          <w:i/>
          <w:iCs/>
          <w:sz w:val="22"/>
          <w:shd w:val="clear" w:color="auto" w:fill="FFFFFF"/>
        </w:rPr>
        <w:t xml:space="preserve">Parties </w:t>
      </w:r>
      <w:r>
        <w:rPr>
          <w:rFonts w:eastAsia="Calibri" w:cs="Calibri"/>
          <w:sz w:val="22"/>
          <w:shd w:val="clear" w:color="auto" w:fill="FFFFFF"/>
        </w:rPr>
        <w:t xml:space="preserve">have to agree before an intellectual property right can be filed. The determination of patent ownership shall be based on inventorship. </w:t>
      </w:r>
    </w:p>
    <w:p w14:paraId="6D2BDEAF" w14:textId="77777777" w:rsidR="00E215AD" w:rsidRDefault="00000000">
      <w:pPr>
        <w:spacing w:after="200" w:line="276" w:lineRule="auto"/>
        <w:jc w:val="both"/>
        <w:rPr>
          <w:rFonts w:ascii="Calibri" w:eastAsia="Calibri" w:hAnsi="Calibri" w:cs="Calibri"/>
          <w:sz w:val="22"/>
          <w:highlight w:val="white"/>
        </w:rPr>
      </w:pPr>
      <w:r>
        <w:rPr>
          <w:rFonts w:eastAsia="Calibri" w:cs="Calibri"/>
          <w:sz w:val="22"/>
          <w:shd w:val="clear" w:color="auto" w:fill="FFFFFF"/>
        </w:rPr>
        <w:t xml:space="preserve">12. If the </w:t>
      </w:r>
      <w:r>
        <w:rPr>
          <w:rFonts w:eastAsia="Calibri" w:cs="Calibri"/>
          <w:i/>
          <w:iCs/>
          <w:sz w:val="22"/>
          <w:shd w:val="clear" w:color="auto" w:fill="FFFFFF"/>
        </w:rPr>
        <w:t>Receiving Party</w:t>
      </w:r>
      <w:r>
        <w:rPr>
          <w:rFonts w:eastAsia="Calibri" w:cs="Calibri"/>
          <w:sz w:val="22"/>
          <w:shd w:val="clear" w:color="auto" w:fill="FFFFFF"/>
        </w:rPr>
        <w:t xml:space="preserve"> wishes to publicly disseminate results obtained based on a </w:t>
      </w:r>
      <w:r>
        <w:rPr>
          <w:rFonts w:eastAsia="Calibri" w:cs="Calibri"/>
          <w:i/>
          <w:iCs/>
          <w:sz w:val="22"/>
          <w:shd w:val="clear" w:color="auto" w:fill="FFFFFF"/>
        </w:rPr>
        <w:t xml:space="preserve">Modification </w:t>
      </w:r>
      <w:r>
        <w:rPr>
          <w:rFonts w:eastAsia="Calibri" w:cs="Calibri"/>
          <w:sz w:val="22"/>
          <w:shd w:val="clear" w:color="auto" w:fill="FFFFFF"/>
        </w:rPr>
        <w:t>in the scientific/technical literature or in a presentation at a scientific/technical conference</w:t>
      </w:r>
      <w:r>
        <w:rPr>
          <w:rFonts w:eastAsia="Calibri" w:cs="Calibri"/>
          <w:i/>
          <w:iCs/>
          <w:sz w:val="22"/>
          <w:shd w:val="clear" w:color="auto" w:fill="FFFFFF"/>
        </w:rPr>
        <w:t xml:space="preserve">, </w:t>
      </w:r>
      <w:r>
        <w:rPr>
          <w:rFonts w:eastAsia="Calibri" w:cs="Calibri"/>
          <w:sz w:val="22"/>
          <w:shd w:val="clear" w:color="auto" w:fill="FFFFFF"/>
        </w:rPr>
        <w:t xml:space="preserve">the </w:t>
      </w:r>
      <w:r>
        <w:rPr>
          <w:rFonts w:eastAsia="Calibri" w:cs="Calibri"/>
          <w:i/>
          <w:iCs/>
          <w:sz w:val="22"/>
          <w:shd w:val="clear" w:color="auto" w:fill="FFFFFF"/>
        </w:rPr>
        <w:t>Providing Party</w:t>
      </w:r>
      <w:r>
        <w:rPr>
          <w:rFonts w:eastAsia="Calibri" w:cs="Calibri"/>
          <w:sz w:val="22"/>
          <w:shd w:val="clear" w:color="auto" w:fill="FFFFFF"/>
        </w:rPr>
        <w:t xml:space="preserve"> is allowed to review any manuscript or presentation before public dissemination for thirty (30) days and may block publication of its own proprietary or </w:t>
      </w:r>
      <w:r>
        <w:rPr>
          <w:rFonts w:eastAsia="Calibri" w:cs="Calibri"/>
          <w:i/>
          <w:iCs/>
          <w:sz w:val="22"/>
          <w:shd w:val="clear" w:color="auto" w:fill="FFFFFF"/>
        </w:rPr>
        <w:t>Confidential Information</w:t>
      </w:r>
      <w:r>
        <w:rPr>
          <w:rFonts w:eastAsia="Calibri" w:cs="Calibri"/>
          <w:sz w:val="22"/>
          <w:shd w:val="clear" w:color="auto" w:fill="FFFFFF"/>
        </w:rPr>
        <w:t xml:space="preserve"> related to a </w:t>
      </w:r>
      <w:r>
        <w:rPr>
          <w:rFonts w:eastAsia="Calibri" w:cs="Calibri"/>
          <w:i/>
          <w:iCs/>
          <w:sz w:val="22"/>
          <w:shd w:val="clear" w:color="auto" w:fill="FFFFFF"/>
        </w:rPr>
        <w:t>Material</w:t>
      </w:r>
      <w:r>
        <w:rPr>
          <w:rFonts w:eastAsia="Calibri" w:cs="Calibri"/>
          <w:sz w:val="22"/>
          <w:shd w:val="clear" w:color="auto" w:fill="FFFFFF"/>
        </w:rPr>
        <w:t xml:space="preserve">. The </w:t>
      </w:r>
      <w:r>
        <w:rPr>
          <w:rFonts w:eastAsia="Calibri" w:cs="Calibri"/>
          <w:i/>
          <w:iCs/>
          <w:sz w:val="22"/>
          <w:shd w:val="clear" w:color="auto" w:fill="FFFFFF"/>
        </w:rPr>
        <w:t>Providing Party</w:t>
      </w:r>
      <w:r>
        <w:rPr>
          <w:rFonts w:eastAsia="Calibri" w:cs="Calibri"/>
          <w:sz w:val="22"/>
          <w:shd w:val="clear" w:color="auto" w:fill="FFFFFF"/>
        </w:rPr>
        <w:t xml:space="preserve"> shall be acknowledged in the manuscript or publication unless if it prefers otherwise. At a minimum, the </w:t>
      </w:r>
      <w:r>
        <w:rPr>
          <w:rFonts w:eastAsia="Calibri" w:cs="Calibri"/>
          <w:i/>
          <w:iCs/>
          <w:sz w:val="22"/>
          <w:shd w:val="clear" w:color="auto" w:fill="FFFFFF"/>
        </w:rPr>
        <w:t>Receiving Party</w:t>
      </w:r>
      <w:r>
        <w:rPr>
          <w:rFonts w:eastAsia="Calibri" w:cs="Calibri"/>
          <w:sz w:val="22"/>
          <w:shd w:val="clear" w:color="auto" w:fill="FFFFFF"/>
        </w:rPr>
        <w:t xml:space="preserve"> is allowed to publicly disseminate:</w:t>
      </w:r>
    </w:p>
    <w:p w14:paraId="470AC973" w14:textId="77777777" w:rsidR="00E215AD" w:rsidRDefault="00000000">
      <w:pPr>
        <w:spacing w:after="200" w:line="276" w:lineRule="auto"/>
        <w:jc w:val="both"/>
        <w:rPr>
          <w:rFonts w:ascii="Calibri" w:eastAsia="Calibri" w:hAnsi="Calibri" w:cs="Calibri"/>
          <w:sz w:val="22"/>
          <w:highlight w:val="white"/>
        </w:rPr>
      </w:pPr>
      <w:r>
        <w:rPr>
          <w:rFonts w:eastAsia="Calibri" w:cs="Calibri"/>
          <w:sz w:val="22"/>
          <w:shd w:val="clear" w:color="auto" w:fill="FFFFFF"/>
        </w:rPr>
        <w:t xml:space="preserve">a) results for </w:t>
      </w:r>
      <w:r>
        <w:rPr>
          <w:rFonts w:eastAsia="Calibri" w:cs="Calibri"/>
          <w:i/>
          <w:iCs/>
          <w:sz w:val="22"/>
          <w:shd w:val="clear" w:color="auto" w:fill="FFFFFF"/>
        </w:rPr>
        <w:t xml:space="preserve">Modifications </w:t>
      </w:r>
      <w:r>
        <w:rPr>
          <w:rFonts w:eastAsia="Calibri" w:cs="Calibri"/>
          <w:sz w:val="22"/>
          <w:shd w:val="clear" w:color="auto" w:fill="FFFFFF"/>
        </w:rPr>
        <w:t>within the scope of the</w:t>
      </w:r>
      <w:r>
        <w:rPr>
          <w:rFonts w:eastAsia="Calibri" w:cs="Calibri"/>
          <w:i/>
          <w:iCs/>
          <w:sz w:val="22"/>
          <w:shd w:val="clear" w:color="auto" w:fill="FFFFFF"/>
        </w:rPr>
        <w:t xml:space="preserve"> Thematic Area, </w:t>
      </w:r>
      <w:r>
        <w:rPr>
          <w:rFonts w:eastAsia="Calibri" w:cs="Calibri"/>
          <w:sz w:val="22"/>
          <w:shd w:val="clear" w:color="auto" w:fill="FFFFFF"/>
        </w:rPr>
        <w:t>but not results related to</w:t>
      </w:r>
      <w:r>
        <w:rPr>
          <w:rFonts w:eastAsia="Calibri" w:cs="Calibri"/>
          <w:i/>
          <w:iCs/>
          <w:sz w:val="22"/>
          <w:shd w:val="clear" w:color="auto" w:fill="FFFFFF"/>
        </w:rPr>
        <w:t xml:space="preserve"> </w:t>
      </w:r>
      <w:r>
        <w:rPr>
          <w:rFonts w:eastAsia="Calibri" w:cs="Calibri"/>
          <w:sz w:val="22"/>
          <w:shd w:val="clear" w:color="auto" w:fill="FFFFFF"/>
        </w:rPr>
        <w:t xml:space="preserve">a </w:t>
      </w:r>
      <w:r>
        <w:rPr>
          <w:rFonts w:eastAsia="Calibri" w:cs="Calibri"/>
          <w:i/>
          <w:iCs/>
          <w:sz w:val="22"/>
          <w:shd w:val="clear" w:color="auto" w:fill="FFFFFF"/>
        </w:rPr>
        <w:t xml:space="preserve">Material </w:t>
      </w:r>
      <w:r>
        <w:rPr>
          <w:rFonts w:eastAsia="Calibri" w:cs="Calibri"/>
          <w:sz w:val="22"/>
          <w:shd w:val="clear" w:color="auto" w:fill="FFFFFF"/>
        </w:rPr>
        <w:t>and its characteristics in its unmodified form;</w:t>
      </w:r>
    </w:p>
    <w:p w14:paraId="03DF0D95" w14:textId="77777777" w:rsidR="00E215AD" w:rsidRDefault="00000000">
      <w:pPr>
        <w:spacing w:after="200" w:line="276" w:lineRule="auto"/>
        <w:jc w:val="both"/>
        <w:rPr>
          <w:rFonts w:ascii="Calibri" w:eastAsia="Calibri" w:hAnsi="Calibri" w:cs="Calibri"/>
          <w:sz w:val="22"/>
          <w:highlight w:val="white"/>
        </w:rPr>
      </w:pPr>
      <w:r>
        <w:rPr>
          <w:rFonts w:eastAsia="Calibri" w:cs="Calibri"/>
          <w:sz w:val="22"/>
          <w:shd w:val="clear" w:color="auto" w:fill="FFFFFF"/>
        </w:rPr>
        <w:t xml:space="preserve">b) the identity of the </w:t>
      </w:r>
      <w:r>
        <w:rPr>
          <w:rFonts w:eastAsia="Calibri" w:cs="Calibri"/>
          <w:i/>
          <w:iCs/>
          <w:sz w:val="22"/>
          <w:shd w:val="clear" w:color="auto" w:fill="FFFFFF"/>
        </w:rPr>
        <w:t>Providing Party</w:t>
      </w:r>
      <w:r>
        <w:rPr>
          <w:rFonts w:eastAsia="Calibri" w:cs="Calibri"/>
          <w:sz w:val="22"/>
          <w:shd w:val="clear" w:color="auto" w:fill="FFFFFF"/>
        </w:rPr>
        <w:t xml:space="preserve"> and the name of the furnished </w:t>
      </w:r>
      <w:r>
        <w:rPr>
          <w:rFonts w:eastAsia="Calibri" w:cs="Calibri"/>
          <w:i/>
          <w:iCs/>
          <w:sz w:val="22"/>
          <w:shd w:val="clear" w:color="auto" w:fill="FFFFFF"/>
        </w:rPr>
        <w:t>Material</w:t>
      </w:r>
      <w:r>
        <w:rPr>
          <w:rFonts w:eastAsia="Calibri" w:cs="Calibri"/>
          <w:sz w:val="22"/>
          <w:shd w:val="clear" w:color="auto" w:fill="FFFFFF"/>
        </w:rPr>
        <w:t>, to the extent necessary to permit for a reproducible experimental description according to scientific standards.</w:t>
      </w:r>
    </w:p>
    <w:p w14:paraId="1F18C793" w14:textId="77777777" w:rsidR="00E215AD" w:rsidRDefault="00000000">
      <w:pPr>
        <w:spacing w:after="200" w:line="276" w:lineRule="auto"/>
        <w:jc w:val="both"/>
        <w:rPr>
          <w:rFonts w:ascii="Calibri" w:eastAsia="Calibri" w:hAnsi="Calibri" w:cs="Calibri"/>
          <w:sz w:val="22"/>
          <w:highlight w:val="white"/>
        </w:rPr>
      </w:pPr>
      <w:r>
        <w:rPr>
          <w:rFonts w:eastAsia="Calibri" w:cs="Calibri"/>
          <w:sz w:val="22"/>
          <w:shd w:val="clear" w:color="auto" w:fill="FFFFFF"/>
        </w:rPr>
        <w:lastRenderedPageBreak/>
        <w:t xml:space="preserve">13. </w:t>
      </w:r>
      <w:r>
        <w:rPr>
          <w:rFonts w:eastAsia="Calibri" w:cs="Calibri"/>
          <w:i/>
          <w:iCs/>
          <w:sz w:val="22"/>
          <w:shd w:val="clear" w:color="auto" w:fill="FFFFFF"/>
        </w:rPr>
        <w:t xml:space="preserve">Materials </w:t>
      </w:r>
      <w:r>
        <w:rPr>
          <w:rFonts w:eastAsia="Calibri" w:cs="Calibri"/>
          <w:sz w:val="22"/>
          <w:shd w:val="clear" w:color="auto" w:fill="FFFFFF"/>
        </w:rPr>
        <w:t xml:space="preserve">are experimental and will be used by the </w:t>
      </w:r>
      <w:r>
        <w:rPr>
          <w:rFonts w:eastAsia="Calibri" w:cs="Calibri"/>
          <w:i/>
          <w:iCs/>
          <w:sz w:val="22"/>
          <w:shd w:val="clear" w:color="auto" w:fill="FFFFFF"/>
        </w:rPr>
        <w:t>Receiving Party</w:t>
      </w:r>
      <w:r>
        <w:rPr>
          <w:rFonts w:eastAsia="Calibri" w:cs="Calibri"/>
          <w:sz w:val="22"/>
          <w:shd w:val="clear" w:color="auto" w:fill="FFFFFF"/>
        </w:rPr>
        <w:t xml:space="preserve"> with prudence and appropriate caution, as not all of its characteristics are known. </w:t>
      </w:r>
      <w:r>
        <w:rPr>
          <w:rFonts w:eastAsia="Calibri" w:cs="Calibri"/>
          <w:i/>
          <w:iCs/>
          <w:sz w:val="22"/>
          <w:shd w:val="clear" w:color="auto" w:fill="FFFFFF"/>
        </w:rPr>
        <w:t xml:space="preserve">Materials </w:t>
      </w:r>
      <w:r>
        <w:rPr>
          <w:rFonts w:eastAsia="Calibri" w:cs="Calibri"/>
          <w:sz w:val="22"/>
          <w:shd w:val="clear" w:color="auto" w:fill="FFFFFF"/>
        </w:rPr>
        <w:t>will not be used in/for humans or animals.</w:t>
      </w:r>
    </w:p>
    <w:p w14:paraId="14AD1FF5" w14:textId="77777777" w:rsidR="00E215AD" w:rsidRDefault="00000000">
      <w:pPr>
        <w:spacing w:after="200" w:line="276" w:lineRule="auto"/>
        <w:jc w:val="both"/>
        <w:rPr>
          <w:rFonts w:ascii="Calibri" w:eastAsia="Calibri" w:hAnsi="Calibri" w:cs="Calibri"/>
          <w:sz w:val="22"/>
          <w:highlight w:val="white"/>
        </w:rPr>
      </w:pPr>
      <w:r>
        <w:rPr>
          <w:rFonts w:eastAsia="Calibri" w:cs="Calibri"/>
          <w:sz w:val="22"/>
          <w:shd w:val="clear" w:color="auto" w:fill="FFFFFF"/>
        </w:rPr>
        <w:t xml:space="preserve">14. The </w:t>
      </w:r>
      <w:r>
        <w:rPr>
          <w:rFonts w:eastAsia="Calibri" w:cs="Calibri"/>
          <w:i/>
          <w:iCs/>
          <w:sz w:val="22"/>
          <w:shd w:val="clear" w:color="auto" w:fill="FFFFFF"/>
        </w:rPr>
        <w:t>Receiving Party</w:t>
      </w:r>
      <w:r>
        <w:rPr>
          <w:rFonts w:eastAsia="Calibri" w:cs="Calibri"/>
          <w:sz w:val="22"/>
          <w:shd w:val="clear" w:color="auto" w:fill="FFFFFF"/>
        </w:rPr>
        <w:t xml:space="preserve"> will use </w:t>
      </w:r>
      <w:r>
        <w:rPr>
          <w:rFonts w:eastAsia="Calibri" w:cs="Calibri"/>
          <w:i/>
          <w:iCs/>
          <w:sz w:val="22"/>
          <w:shd w:val="clear" w:color="auto" w:fill="FFFFFF"/>
        </w:rPr>
        <w:t xml:space="preserve">Materials </w:t>
      </w:r>
      <w:r>
        <w:rPr>
          <w:rFonts w:eastAsia="Calibri" w:cs="Calibri"/>
          <w:sz w:val="22"/>
          <w:shd w:val="clear" w:color="auto" w:fill="FFFFFF"/>
        </w:rPr>
        <w:t xml:space="preserve">in compliance with all applicable laws, regulations and guidelines. </w:t>
      </w:r>
    </w:p>
    <w:p w14:paraId="50AFAD67" w14:textId="77777777" w:rsidR="00E215AD" w:rsidRDefault="00000000">
      <w:pPr>
        <w:spacing w:after="200" w:line="276" w:lineRule="auto"/>
        <w:jc w:val="both"/>
        <w:rPr>
          <w:rFonts w:ascii="Calibri" w:eastAsia="Calibri" w:hAnsi="Calibri" w:cs="Calibri"/>
          <w:iCs/>
          <w:sz w:val="22"/>
          <w:highlight w:val="white"/>
        </w:rPr>
      </w:pPr>
      <w:r>
        <w:rPr>
          <w:rFonts w:eastAsia="Calibri" w:cs="Calibri"/>
          <w:iCs/>
          <w:sz w:val="22"/>
          <w:shd w:val="clear" w:color="auto" w:fill="FFFFFF"/>
        </w:rPr>
        <w:t xml:space="preserve">15. The </w:t>
      </w:r>
      <w:r>
        <w:rPr>
          <w:rFonts w:eastAsia="Calibri" w:cs="Calibri"/>
          <w:i/>
          <w:sz w:val="22"/>
          <w:shd w:val="clear" w:color="auto" w:fill="FFFFFF"/>
        </w:rPr>
        <w:t xml:space="preserve">Receiving Party </w:t>
      </w:r>
      <w:r>
        <w:rPr>
          <w:rFonts w:eastAsia="Calibri" w:cs="Calibri"/>
          <w:iCs/>
          <w:sz w:val="22"/>
          <w:shd w:val="clear" w:color="auto" w:fill="FFFFFF"/>
        </w:rPr>
        <w:t xml:space="preserve">shall retain the right to refuse </w:t>
      </w:r>
      <w:r>
        <w:rPr>
          <w:rFonts w:eastAsia="Calibri" w:cs="Calibri"/>
          <w:i/>
          <w:sz w:val="22"/>
          <w:shd w:val="clear" w:color="auto" w:fill="FFFFFF"/>
        </w:rPr>
        <w:t>Materials</w:t>
      </w:r>
      <w:r>
        <w:rPr>
          <w:rFonts w:eastAsia="Calibri" w:cs="Calibri"/>
          <w:iCs/>
          <w:sz w:val="22"/>
          <w:shd w:val="clear" w:color="auto" w:fill="FFFFFF"/>
        </w:rPr>
        <w:t xml:space="preserve">. The </w:t>
      </w:r>
      <w:r>
        <w:rPr>
          <w:rFonts w:eastAsia="Calibri" w:cs="Calibri"/>
          <w:i/>
          <w:sz w:val="22"/>
          <w:shd w:val="clear" w:color="auto" w:fill="FFFFFF"/>
        </w:rPr>
        <w:t xml:space="preserve">Receiving Party </w:t>
      </w:r>
      <w:r>
        <w:rPr>
          <w:rFonts w:eastAsia="Calibri" w:cs="Calibri"/>
          <w:iCs/>
          <w:sz w:val="22"/>
          <w:shd w:val="clear" w:color="auto" w:fill="FFFFFF"/>
        </w:rPr>
        <w:t xml:space="preserve">shall inform the </w:t>
      </w:r>
      <w:r>
        <w:rPr>
          <w:rFonts w:eastAsia="Calibri" w:cs="Calibri"/>
          <w:i/>
          <w:sz w:val="22"/>
          <w:shd w:val="clear" w:color="auto" w:fill="FFFFFF"/>
        </w:rPr>
        <w:t>Disclosing Party</w:t>
      </w:r>
      <w:r>
        <w:rPr>
          <w:rFonts w:eastAsia="Calibri" w:cs="Calibri"/>
          <w:iCs/>
          <w:sz w:val="22"/>
          <w:shd w:val="clear" w:color="auto" w:fill="FFFFFF"/>
        </w:rPr>
        <w:t xml:space="preserve"> of such a refusal and shall be obliged to return to the </w:t>
      </w:r>
      <w:r>
        <w:rPr>
          <w:rFonts w:eastAsia="Calibri" w:cs="Calibri"/>
          <w:i/>
          <w:sz w:val="22"/>
          <w:shd w:val="clear" w:color="auto" w:fill="FFFFFF"/>
        </w:rPr>
        <w:t>Disclosing Party</w:t>
      </w:r>
      <w:r>
        <w:rPr>
          <w:rFonts w:eastAsia="Calibri" w:cs="Calibri"/>
          <w:iCs/>
          <w:sz w:val="22"/>
          <w:shd w:val="clear" w:color="auto" w:fill="FFFFFF"/>
        </w:rPr>
        <w:t xml:space="preserve"> any refused </w:t>
      </w:r>
      <w:r>
        <w:rPr>
          <w:rFonts w:eastAsia="Calibri" w:cs="Calibri"/>
          <w:i/>
          <w:sz w:val="22"/>
          <w:shd w:val="clear" w:color="auto" w:fill="FFFFFF"/>
        </w:rPr>
        <w:t xml:space="preserve">Materials </w:t>
      </w:r>
      <w:r>
        <w:rPr>
          <w:rFonts w:eastAsia="Calibri" w:cs="Calibri"/>
          <w:iCs/>
          <w:sz w:val="22"/>
          <w:shd w:val="clear" w:color="auto" w:fill="FFFFFF"/>
        </w:rPr>
        <w:t>that were</w:t>
      </w:r>
      <w:r>
        <w:rPr>
          <w:rFonts w:eastAsia="Calibri" w:cs="Calibri"/>
          <w:i/>
          <w:sz w:val="22"/>
          <w:shd w:val="clear" w:color="auto" w:fill="FFFFFF"/>
        </w:rPr>
        <w:t xml:space="preserve"> </w:t>
      </w:r>
      <w:r>
        <w:rPr>
          <w:rFonts w:eastAsia="Calibri" w:cs="Calibri"/>
          <w:iCs/>
          <w:sz w:val="22"/>
          <w:shd w:val="clear" w:color="auto" w:fill="FFFFFF"/>
        </w:rPr>
        <w:t>already received.</w:t>
      </w:r>
    </w:p>
    <w:p w14:paraId="7E9C397B" w14:textId="77777777" w:rsidR="00E215AD" w:rsidRDefault="00000000">
      <w:pPr>
        <w:spacing w:after="200" w:line="276" w:lineRule="auto"/>
        <w:jc w:val="both"/>
        <w:rPr>
          <w:rFonts w:ascii="Calibri" w:eastAsia="Calibri" w:hAnsi="Calibri" w:cs="Calibri"/>
          <w:sz w:val="22"/>
          <w:highlight w:val="white"/>
        </w:rPr>
      </w:pPr>
      <w:r>
        <w:rPr>
          <w:rFonts w:eastAsia="Calibri" w:cs="Calibri"/>
          <w:sz w:val="22"/>
          <w:shd w:val="clear" w:color="auto" w:fill="FFFFFF"/>
        </w:rPr>
        <w:t xml:space="preserve">16. The contents of this </w:t>
      </w:r>
      <w:r>
        <w:rPr>
          <w:rFonts w:eastAsia="Calibri" w:cs="Calibri"/>
          <w:i/>
          <w:iCs/>
          <w:sz w:val="22"/>
          <w:shd w:val="clear" w:color="auto" w:fill="FFFFFF"/>
        </w:rPr>
        <w:t xml:space="preserve">MTA </w:t>
      </w:r>
      <w:r>
        <w:rPr>
          <w:rFonts w:eastAsia="Calibri" w:cs="Calibri"/>
          <w:sz w:val="22"/>
          <w:shd w:val="clear" w:color="auto" w:fill="FFFFFF"/>
        </w:rPr>
        <w:t xml:space="preserve">are confidential. It may not be forwarded to any third party without the other </w:t>
      </w:r>
      <w:r>
        <w:rPr>
          <w:rFonts w:eastAsia="Calibri" w:cs="Calibri"/>
          <w:i/>
          <w:iCs/>
          <w:sz w:val="22"/>
          <w:shd w:val="clear" w:color="auto" w:fill="FFFFFF"/>
        </w:rPr>
        <w:t>Party</w:t>
      </w:r>
      <w:r>
        <w:rPr>
          <w:rFonts w:eastAsia="Calibri" w:cs="Calibri"/>
          <w:sz w:val="22"/>
          <w:shd w:val="clear" w:color="auto" w:fill="FFFFFF"/>
        </w:rPr>
        <w:t>’s consent.</w:t>
      </w:r>
    </w:p>
    <w:p w14:paraId="4A56278F" w14:textId="77777777" w:rsidR="00E215AD" w:rsidRDefault="00000000">
      <w:pPr>
        <w:spacing w:after="200" w:line="276" w:lineRule="auto"/>
        <w:rPr>
          <w:rFonts w:ascii="Calibri" w:eastAsia="Calibri" w:hAnsi="Calibri" w:cs="Calibri"/>
          <w:sz w:val="22"/>
          <w:highlight w:val="white"/>
        </w:rPr>
      </w:pPr>
      <w:r>
        <w:rPr>
          <w:rFonts w:eastAsia="Calibri" w:cs="Calibri"/>
          <w:b/>
          <w:sz w:val="22"/>
          <w:shd w:val="clear" w:color="auto" w:fill="FFFFFF"/>
        </w:rPr>
        <w:t>IV. Warranty and Liability</w:t>
      </w:r>
    </w:p>
    <w:p w14:paraId="663866CC" w14:textId="77777777" w:rsidR="00E215AD" w:rsidRDefault="00000000">
      <w:pPr>
        <w:numPr>
          <w:ilvl w:val="0"/>
          <w:numId w:val="1"/>
        </w:numPr>
        <w:spacing w:after="200" w:line="276" w:lineRule="auto"/>
        <w:ind w:left="0" w:firstLine="0"/>
        <w:jc w:val="both"/>
        <w:rPr>
          <w:rFonts w:ascii="Calibri" w:eastAsia="Calibri" w:hAnsi="Calibri" w:cs="Calibri"/>
          <w:sz w:val="22"/>
          <w:highlight w:val="white"/>
        </w:rPr>
      </w:pPr>
      <w:r>
        <w:rPr>
          <w:rFonts w:eastAsia="Calibri" w:cs="Calibri"/>
          <w:sz w:val="22"/>
          <w:shd w:val="clear" w:color="auto" w:fill="FFFFFF"/>
        </w:rPr>
        <w:t xml:space="preserve">All </w:t>
      </w:r>
      <w:r>
        <w:rPr>
          <w:rFonts w:eastAsia="Calibri" w:cs="Calibri"/>
          <w:i/>
          <w:iCs/>
          <w:sz w:val="22"/>
          <w:shd w:val="clear" w:color="auto" w:fill="FFFFFF"/>
        </w:rPr>
        <w:t>Materials</w:t>
      </w:r>
      <w:r>
        <w:rPr>
          <w:rFonts w:eastAsia="Calibri" w:cs="Calibri"/>
          <w:sz w:val="22"/>
          <w:shd w:val="clear" w:color="auto" w:fill="FFFFFF"/>
        </w:rPr>
        <w:t xml:space="preserve"> and </w:t>
      </w:r>
      <w:r>
        <w:rPr>
          <w:rFonts w:eastAsia="Calibri" w:cs="Calibri"/>
          <w:i/>
          <w:iCs/>
          <w:sz w:val="22"/>
          <w:shd w:val="clear" w:color="auto" w:fill="FFFFFF"/>
        </w:rPr>
        <w:t>Confidential Information</w:t>
      </w:r>
      <w:r>
        <w:rPr>
          <w:rFonts w:eastAsia="Calibri" w:cs="Calibri"/>
          <w:sz w:val="22"/>
          <w:shd w:val="clear" w:color="auto" w:fill="FFFFFF"/>
        </w:rPr>
        <w:t xml:space="preserve"> are provided on an </w:t>
      </w:r>
      <w:r>
        <w:rPr>
          <w:rFonts w:eastAsia="Calibri" w:cs="Calibri"/>
          <w:i/>
          <w:iCs/>
          <w:sz w:val="22"/>
          <w:shd w:val="clear" w:color="auto" w:fill="FFFFFF"/>
        </w:rPr>
        <w:t>as is</w:t>
      </w:r>
      <w:r>
        <w:rPr>
          <w:rFonts w:eastAsia="Calibri" w:cs="Calibri"/>
          <w:sz w:val="22"/>
          <w:shd w:val="clear" w:color="auto" w:fill="FFFFFF"/>
        </w:rPr>
        <w:t xml:space="preserve"> basis. </w:t>
      </w:r>
    </w:p>
    <w:p w14:paraId="1CCC95C0" w14:textId="77777777" w:rsidR="00E215AD" w:rsidRDefault="00000000">
      <w:pPr>
        <w:numPr>
          <w:ilvl w:val="0"/>
          <w:numId w:val="1"/>
        </w:numPr>
        <w:spacing w:after="200" w:line="276" w:lineRule="auto"/>
        <w:ind w:left="0" w:firstLine="0"/>
        <w:jc w:val="both"/>
        <w:rPr>
          <w:rFonts w:ascii="Calibri" w:eastAsia="Calibri" w:hAnsi="Calibri" w:cs="Calibri"/>
          <w:sz w:val="22"/>
          <w:highlight w:val="white"/>
        </w:rPr>
      </w:pPr>
      <w:r>
        <w:rPr>
          <w:rFonts w:eastAsia="Calibri" w:cs="Calibri"/>
          <w:sz w:val="22"/>
          <w:shd w:val="clear" w:color="auto" w:fill="FFFFFF"/>
        </w:rPr>
        <w:t xml:space="preserve">All warranties, express or implied, pertaining in particular to, but not limited to the use, merchantability, storage or disposal of </w:t>
      </w:r>
      <w:r>
        <w:rPr>
          <w:rFonts w:eastAsia="Calibri" w:cs="Calibri"/>
          <w:i/>
          <w:iCs/>
          <w:sz w:val="22"/>
          <w:shd w:val="clear" w:color="auto" w:fill="FFFFFF"/>
        </w:rPr>
        <w:t>Materials</w:t>
      </w:r>
      <w:r>
        <w:rPr>
          <w:rFonts w:eastAsia="Calibri" w:cs="Calibri"/>
          <w:sz w:val="22"/>
          <w:shd w:val="clear" w:color="auto" w:fill="FFFFFF"/>
        </w:rPr>
        <w:t xml:space="preserve">, are hereby disclaimed. </w:t>
      </w:r>
    </w:p>
    <w:p w14:paraId="6F99A0F7" w14:textId="77777777" w:rsidR="00E215AD" w:rsidRDefault="00000000">
      <w:pPr>
        <w:numPr>
          <w:ilvl w:val="0"/>
          <w:numId w:val="1"/>
        </w:numPr>
        <w:spacing w:after="200" w:line="276" w:lineRule="auto"/>
        <w:ind w:left="0" w:firstLine="0"/>
        <w:jc w:val="both"/>
        <w:rPr>
          <w:rFonts w:ascii="Calibri" w:eastAsia="Calibri" w:hAnsi="Calibri" w:cs="Calibri"/>
          <w:sz w:val="22"/>
          <w:highlight w:val="white"/>
        </w:rPr>
      </w:pPr>
      <w:r>
        <w:rPr>
          <w:rFonts w:eastAsia="Calibri" w:cs="Calibri"/>
          <w:sz w:val="22"/>
          <w:shd w:val="clear" w:color="auto" w:fill="FFFFFF"/>
        </w:rPr>
        <w:t xml:space="preserve">Furthermore, all warranties, express or implied, pertaining in particular to, but not limited to the accuracy, non-infringement of any patent or other intellectual property rights, or fitness for a particular purpose of </w:t>
      </w:r>
      <w:r>
        <w:rPr>
          <w:rFonts w:eastAsia="Calibri" w:cs="Calibri"/>
          <w:i/>
          <w:iCs/>
          <w:sz w:val="22"/>
          <w:shd w:val="clear" w:color="auto" w:fill="FFFFFF"/>
        </w:rPr>
        <w:t xml:space="preserve">Materials </w:t>
      </w:r>
      <w:r>
        <w:rPr>
          <w:rFonts w:eastAsia="Calibri" w:cs="Calibri"/>
          <w:sz w:val="22"/>
          <w:shd w:val="clear" w:color="auto" w:fill="FFFFFF"/>
        </w:rPr>
        <w:t xml:space="preserve">or </w:t>
      </w:r>
      <w:r>
        <w:rPr>
          <w:rFonts w:eastAsia="Calibri" w:cs="Calibri"/>
          <w:i/>
          <w:iCs/>
          <w:sz w:val="22"/>
          <w:shd w:val="clear" w:color="auto" w:fill="FFFFFF"/>
        </w:rPr>
        <w:t>Confidential Information</w:t>
      </w:r>
      <w:r>
        <w:rPr>
          <w:rFonts w:eastAsia="Calibri" w:cs="Calibri"/>
          <w:sz w:val="22"/>
          <w:shd w:val="clear" w:color="auto" w:fill="FFFFFF"/>
        </w:rPr>
        <w:t xml:space="preserve">, are hereby disclaimed. </w:t>
      </w:r>
    </w:p>
    <w:p w14:paraId="73C1291A" w14:textId="77777777" w:rsidR="00E215AD" w:rsidRDefault="00000000">
      <w:pPr>
        <w:numPr>
          <w:ilvl w:val="0"/>
          <w:numId w:val="1"/>
        </w:numPr>
        <w:spacing w:after="200" w:line="276" w:lineRule="auto"/>
        <w:ind w:left="0" w:firstLine="0"/>
        <w:jc w:val="both"/>
        <w:rPr>
          <w:rFonts w:ascii="Calibri" w:eastAsia="Calibri" w:hAnsi="Calibri" w:cs="Calibri"/>
          <w:sz w:val="22"/>
          <w:highlight w:val="white"/>
        </w:rPr>
      </w:pPr>
      <w:r>
        <w:rPr>
          <w:rFonts w:eastAsia="Calibri" w:cs="Calibri"/>
          <w:sz w:val="22"/>
          <w:shd w:val="clear" w:color="auto" w:fill="FFFFFF"/>
        </w:rPr>
        <w:t xml:space="preserve">The </w:t>
      </w:r>
      <w:r>
        <w:rPr>
          <w:rFonts w:eastAsia="Calibri" w:cs="Calibri"/>
          <w:i/>
          <w:iCs/>
          <w:sz w:val="22"/>
          <w:shd w:val="clear" w:color="auto" w:fill="FFFFFF"/>
        </w:rPr>
        <w:t>Receiving Party</w:t>
      </w:r>
      <w:r>
        <w:rPr>
          <w:rFonts w:eastAsia="Calibri" w:cs="Calibri"/>
          <w:sz w:val="22"/>
          <w:shd w:val="clear" w:color="auto" w:fill="FFFFFF"/>
        </w:rPr>
        <w:t xml:space="preserve"> shall assume all liabilities for any damages arising from the use, storage or disposal of all </w:t>
      </w:r>
      <w:r>
        <w:rPr>
          <w:rFonts w:eastAsia="Calibri" w:cs="Calibri"/>
          <w:i/>
          <w:iCs/>
          <w:sz w:val="22"/>
          <w:shd w:val="clear" w:color="auto" w:fill="FFFFFF"/>
        </w:rPr>
        <w:t xml:space="preserve">Materials </w:t>
      </w:r>
      <w:r>
        <w:rPr>
          <w:rFonts w:eastAsia="Calibri" w:cs="Calibri"/>
          <w:sz w:val="22"/>
          <w:shd w:val="clear" w:color="auto" w:fill="FFFFFF"/>
        </w:rPr>
        <w:t xml:space="preserve">or </w:t>
      </w:r>
      <w:r>
        <w:rPr>
          <w:rFonts w:eastAsia="Calibri" w:cs="Calibri"/>
          <w:i/>
          <w:iCs/>
          <w:sz w:val="22"/>
          <w:shd w:val="clear" w:color="auto" w:fill="FFFFFF"/>
        </w:rPr>
        <w:t>Modifications</w:t>
      </w:r>
      <w:r>
        <w:rPr>
          <w:rFonts w:eastAsia="Calibri" w:cs="Calibri"/>
          <w:sz w:val="22"/>
          <w:shd w:val="clear" w:color="auto" w:fill="FFFFFF"/>
        </w:rPr>
        <w:t xml:space="preserve">. </w:t>
      </w:r>
    </w:p>
    <w:p w14:paraId="5452B092" w14:textId="77777777" w:rsidR="00E215AD" w:rsidRDefault="00000000">
      <w:pPr>
        <w:numPr>
          <w:ilvl w:val="0"/>
          <w:numId w:val="1"/>
        </w:numPr>
        <w:spacing w:after="200" w:line="276" w:lineRule="auto"/>
        <w:ind w:left="0" w:firstLine="0"/>
        <w:jc w:val="both"/>
        <w:rPr>
          <w:rFonts w:ascii="Calibri" w:eastAsia="Calibri" w:hAnsi="Calibri" w:cs="Calibri"/>
          <w:sz w:val="22"/>
          <w:highlight w:val="white"/>
        </w:rPr>
      </w:pPr>
      <w:r>
        <w:rPr>
          <w:rFonts w:eastAsia="Calibri" w:cs="Calibri"/>
          <w:sz w:val="22"/>
          <w:shd w:val="clear" w:color="auto" w:fill="FFFFFF"/>
        </w:rPr>
        <w:t xml:space="preserve">The </w:t>
      </w:r>
      <w:r>
        <w:rPr>
          <w:rFonts w:eastAsia="Calibri" w:cs="Calibri"/>
          <w:i/>
          <w:iCs/>
          <w:sz w:val="22"/>
          <w:shd w:val="clear" w:color="auto" w:fill="FFFFFF"/>
        </w:rPr>
        <w:t>Providing Party</w:t>
      </w:r>
      <w:r>
        <w:rPr>
          <w:rFonts w:eastAsia="Calibri" w:cs="Calibri"/>
          <w:sz w:val="22"/>
          <w:shd w:val="clear" w:color="auto" w:fill="FFFFFF"/>
        </w:rPr>
        <w:t xml:space="preserve"> shall not be liable for any damages suffered by the other </w:t>
      </w:r>
      <w:r>
        <w:rPr>
          <w:rFonts w:eastAsia="Calibri" w:cs="Calibri"/>
          <w:i/>
          <w:iCs/>
          <w:sz w:val="22"/>
          <w:shd w:val="clear" w:color="auto" w:fill="FFFFFF"/>
        </w:rPr>
        <w:t>Party</w:t>
      </w:r>
      <w:r>
        <w:rPr>
          <w:rFonts w:eastAsia="Calibri" w:cs="Calibri"/>
          <w:sz w:val="22"/>
          <w:shd w:val="clear" w:color="auto" w:fill="FFFFFF"/>
        </w:rPr>
        <w:t xml:space="preserve">, its </w:t>
      </w:r>
      <w:r>
        <w:rPr>
          <w:rFonts w:eastAsia="Calibri" w:cs="Calibri"/>
          <w:i/>
          <w:iCs/>
          <w:sz w:val="22"/>
          <w:shd w:val="clear" w:color="auto" w:fill="FFFFFF"/>
        </w:rPr>
        <w:t>Staff</w:t>
      </w:r>
      <w:r>
        <w:rPr>
          <w:rFonts w:eastAsia="Calibri" w:cs="Calibri"/>
          <w:sz w:val="22"/>
          <w:shd w:val="clear" w:color="auto" w:fill="FFFFFF"/>
        </w:rPr>
        <w:t xml:space="preserve">, or others in relation to the use of </w:t>
      </w:r>
      <w:r>
        <w:rPr>
          <w:rFonts w:eastAsia="Calibri" w:cs="Calibri"/>
          <w:i/>
          <w:iCs/>
          <w:sz w:val="22"/>
          <w:shd w:val="clear" w:color="auto" w:fill="FFFFFF"/>
        </w:rPr>
        <w:t xml:space="preserve">Materials, Modifications </w:t>
      </w:r>
      <w:r>
        <w:rPr>
          <w:rFonts w:eastAsia="Calibri" w:cs="Calibri"/>
          <w:sz w:val="22"/>
          <w:shd w:val="clear" w:color="auto" w:fill="FFFFFF"/>
        </w:rPr>
        <w:t xml:space="preserve">or </w:t>
      </w:r>
      <w:r>
        <w:rPr>
          <w:rFonts w:eastAsia="Calibri" w:cs="Calibri"/>
          <w:i/>
          <w:iCs/>
          <w:sz w:val="22"/>
          <w:shd w:val="clear" w:color="auto" w:fill="FFFFFF"/>
        </w:rPr>
        <w:t>Confidential Information</w:t>
      </w:r>
      <w:r>
        <w:rPr>
          <w:rFonts w:eastAsia="Calibri" w:cs="Calibri"/>
          <w:sz w:val="22"/>
          <w:shd w:val="clear" w:color="auto" w:fill="FFFFFF"/>
        </w:rPr>
        <w:t xml:space="preserve">. </w:t>
      </w:r>
    </w:p>
    <w:p w14:paraId="034CC110" w14:textId="77777777" w:rsidR="00E215AD" w:rsidRDefault="00000000">
      <w:pPr>
        <w:spacing w:after="200" w:line="276" w:lineRule="auto"/>
        <w:rPr>
          <w:rFonts w:ascii="Calibri" w:eastAsia="Calibri" w:hAnsi="Calibri" w:cs="Calibri"/>
          <w:b/>
          <w:bCs/>
          <w:sz w:val="22"/>
          <w:highlight w:val="white"/>
        </w:rPr>
      </w:pPr>
      <w:r>
        <w:rPr>
          <w:rFonts w:eastAsia="Calibri" w:cs="Calibri"/>
          <w:b/>
          <w:bCs/>
          <w:sz w:val="22"/>
          <w:shd w:val="clear" w:color="auto" w:fill="FFFFFF"/>
        </w:rPr>
        <w:t>V. Duration and Termination</w:t>
      </w:r>
    </w:p>
    <w:p w14:paraId="32972521" w14:textId="77777777" w:rsidR="00E215AD" w:rsidRDefault="00000000">
      <w:pPr>
        <w:numPr>
          <w:ilvl w:val="0"/>
          <w:numId w:val="2"/>
        </w:numPr>
        <w:spacing w:after="200" w:line="276" w:lineRule="auto"/>
        <w:ind w:left="0" w:firstLine="0"/>
        <w:jc w:val="both"/>
        <w:rPr>
          <w:rFonts w:ascii="Calibri" w:eastAsia="Calibri" w:hAnsi="Calibri" w:cs="Calibri"/>
          <w:sz w:val="22"/>
          <w:highlight w:val="white"/>
        </w:rPr>
      </w:pPr>
      <w:r>
        <w:rPr>
          <w:rFonts w:eastAsia="Calibri" w:cs="Calibri"/>
          <w:sz w:val="22"/>
          <w:shd w:val="clear" w:color="auto" w:fill="FFFFFF"/>
        </w:rPr>
        <w:t xml:space="preserve">This </w:t>
      </w:r>
      <w:r>
        <w:rPr>
          <w:rFonts w:eastAsia="Calibri" w:cs="Calibri"/>
          <w:i/>
          <w:iCs/>
          <w:sz w:val="22"/>
          <w:shd w:val="clear" w:color="auto" w:fill="FFFFFF"/>
        </w:rPr>
        <w:t xml:space="preserve">MTA </w:t>
      </w:r>
      <w:r>
        <w:rPr>
          <w:rFonts w:eastAsia="Calibri" w:cs="Calibri"/>
          <w:sz w:val="22"/>
          <w:shd w:val="clear" w:color="auto" w:fill="FFFFFF"/>
        </w:rPr>
        <w:t xml:space="preserve">enters into force once it is signed by the </w:t>
      </w:r>
      <w:r>
        <w:rPr>
          <w:rFonts w:eastAsia="Calibri" w:cs="Calibri"/>
          <w:i/>
          <w:iCs/>
          <w:sz w:val="22"/>
          <w:shd w:val="clear" w:color="auto" w:fill="FFFFFF"/>
        </w:rPr>
        <w:t>Parties</w:t>
      </w:r>
      <w:r>
        <w:rPr>
          <w:rFonts w:eastAsia="Calibri" w:cs="Calibri"/>
          <w:sz w:val="22"/>
          <w:shd w:val="clear" w:color="auto" w:fill="FFFFFF"/>
        </w:rPr>
        <w:t xml:space="preserve"> and ends two (2) years after it entered into force, after which </w:t>
      </w:r>
      <w:r>
        <w:rPr>
          <w:rFonts w:eastAsia="Calibri" w:cs="Calibri"/>
          <w:i/>
          <w:iCs/>
          <w:sz w:val="22"/>
          <w:shd w:val="clear" w:color="auto" w:fill="FFFFFF"/>
        </w:rPr>
        <w:t>Materials</w:t>
      </w:r>
      <w:r>
        <w:rPr>
          <w:rFonts w:eastAsia="Calibri" w:cs="Calibri"/>
          <w:sz w:val="22"/>
          <w:shd w:val="clear" w:color="auto" w:fill="FFFFFF"/>
        </w:rPr>
        <w:t xml:space="preserve"> provided by the </w:t>
      </w:r>
      <w:r>
        <w:rPr>
          <w:rFonts w:eastAsia="Calibri" w:cs="Calibri"/>
          <w:i/>
          <w:iCs/>
          <w:sz w:val="22"/>
          <w:shd w:val="clear" w:color="auto" w:fill="FFFFFF"/>
        </w:rPr>
        <w:t>Providing Party</w:t>
      </w:r>
      <w:r>
        <w:rPr>
          <w:rFonts w:eastAsia="Calibri" w:cs="Calibri"/>
          <w:sz w:val="22"/>
          <w:shd w:val="clear" w:color="auto" w:fill="FFFFFF"/>
        </w:rPr>
        <w:t xml:space="preserve"> shall not be used any longer. Any extension of this period shall be agreed to in writing. </w:t>
      </w:r>
    </w:p>
    <w:p w14:paraId="6B78442C" w14:textId="77777777" w:rsidR="00E215AD" w:rsidRDefault="00000000">
      <w:pPr>
        <w:numPr>
          <w:ilvl w:val="0"/>
          <w:numId w:val="2"/>
        </w:numPr>
        <w:spacing w:after="200" w:line="276" w:lineRule="auto"/>
        <w:ind w:left="0" w:firstLine="0"/>
        <w:jc w:val="both"/>
        <w:rPr>
          <w:rFonts w:ascii="Calibri" w:eastAsia="Calibri" w:hAnsi="Calibri" w:cs="Calibri"/>
          <w:sz w:val="22"/>
          <w:highlight w:val="white"/>
        </w:rPr>
      </w:pPr>
      <w:r>
        <w:rPr>
          <w:rFonts w:eastAsia="Calibri" w:cs="Calibri"/>
          <w:sz w:val="22"/>
          <w:shd w:val="clear" w:color="auto" w:fill="FFFFFF"/>
        </w:rPr>
        <w:t xml:space="preserve">Upon request by the </w:t>
      </w:r>
      <w:r>
        <w:rPr>
          <w:rFonts w:eastAsia="Calibri" w:cs="Calibri"/>
          <w:i/>
          <w:iCs/>
          <w:sz w:val="22"/>
          <w:shd w:val="clear" w:color="auto" w:fill="FFFFFF"/>
        </w:rPr>
        <w:t>Providing Party</w:t>
      </w:r>
      <w:r>
        <w:rPr>
          <w:rFonts w:eastAsia="Calibri" w:cs="Calibri"/>
          <w:sz w:val="22"/>
          <w:shd w:val="clear" w:color="auto" w:fill="FFFFFF"/>
        </w:rPr>
        <w:t xml:space="preserve"> upon termination of this </w:t>
      </w:r>
      <w:r>
        <w:rPr>
          <w:rFonts w:eastAsia="Calibri" w:cs="Calibri"/>
          <w:i/>
          <w:iCs/>
          <w:sz w:val="22"/>
          <w:shd w:val="clear" w:color="auto" w:fill="FFFFFF"/>
        </w:rPr>
        <w:t>MTA</w:t>
      </w:r>
      <w:r>
        <w:rPr>
          <w:rFonts w:eastAsia="Calibri" w:cs="Calibri"/>
          <w:sz w:val="22"/>
          <w:shd w:val="clear" w:color="auto" w:fill="FFFFFF"/>
        </w:rPr>
        <w:t xml:space="preserve">, the </w:t>
      </w:r>
      <w:r>
        <w:rPr>
          <w:rFonts w:eastAsia="Calibri" w:cs="Calibri"/>
          <w:i/>
          <w:iCs/>
          <w:sz w:val="22"/>
          <w:shd w:val="clear" w:color="auto" w:fill="FFFFFF"/>
        </w:rPr>
        <w:t>Receiving Party</w:t>
      </w:r>
      <w:r>
        <w:rPr>
          <w:rFonts w:eastAsia="Calibri" w:cs="Calibri"/>
          <w:sz w:val="22"/>
          <w:shd w:val="clear" w:color="auto" w:fill="FFFFFF"/>
        </w:rPr>
        <w:t xml:space="preserve"> shall either return or destroy </w:t>
      </w:r>
      <w:r>
        <w:rPr>
          <w:rFonts w:eastAsia="Calibri" w:cs="Calibri"/>
          <w:i/>
          <w:iCs/>
          <w:sz w:val="22"/>
          <w:shd w:val="clear" w:color="auto" w:fill="FFFFFF"/>
        </w:rPr>
        <w:t xml:space="preserve">Materials </w:t>
      </w:r>
      <w:r>
        <w:rPr>
          <w:rFonts w:eastAsia="Calibri" w:cs="Calibri"/>
          <w:sz w:val="22"/>
          <w:shd w:val="clear" w:color="auto" w:fill="FFFFFF"/>
        </w:rPr>
        <w:t xml:space="preserve">or </w:t>
      </w:r>
      <w:r>
        <w:rPr>
          <w:rFonts w:eastAsia="Calibri" w:cs="Calibri"/>
          <w:i/>
          <w:iCs/>
          <w:sz w:val="22"/>
          <w:shd w:val="clear" w:color="auto" w:fill="FFFFFF"/>
        </w:rPr>
        <w:t>Modifications</w:t>
      </w:r>
      <w:r>
        <w:rPr>
          <w:rFonts w:eastAsia="Calibri" w:cs="Calibri"/>
          <w:sz w:val="22"/>
          <w:shd w:val="clear" w:color="auto" w:fill="FFFFFF"/>
        </w:rPr>
        <w:t xml:space="preserve"> and </w:t>
      </w:r>
      <w:r>
        <w:rPr>
          <w:rFonts w:eastAsia="Calibri" w:cs="Calibri"/>
          <w:i/>
          <w:iCs/>
          <w:sz w:val="22"/>
          <w:shd w:val="clear" w:color="auto" w:fill="FFFFFF"/>
        </w:rPr>
        <w:t>Confidential Information</w:t>
      </w:r>
      <w:r>
        <w:rPr>
          <w:rFonts w:eastAsia="Calibri" w:cs="Calibri"/>
          <w:sz w:val="22"/>
          <w:shd w:val="clear" w:color="auto" w:fill="FFFFFF"/>
        </w:rPr>
        <w:t xml:space="preserve">. If mandated by law or by other regulations </w:t>
      </w:r>
      <w:r>
        <w:rPr>
          <w:rFonts w:eastAsia="Calibri" w:cs="Calibri"/>
          <w:i/>
          <w:iCs/>
          <w:sz w:val="22"/>
          <w:shd w:val="clear" w:color="auto" w:fill="FFFFFF"/>
        </w:rPr>
        <w:t xml:space="preserve">Parties </w:t>
      </w:r>
      <w:r>
        <w:rPr>
          <w:rFonts w:eastAsia="Calibri" w:cs="Calibri"/>
          <w:sz w:val="22"/>
          <w:shd w:val="clear" w:color="auto" w:fill="FFFFFF"/>
        </w:rPr>
        <w:t xml:space="preserve">are obliged to follow, </w:t>
      </w:r>
      <w:r>
        <w:rPr>
          <w:rFonts w:eastAsia="Calibri" w:cs="Calibri"/>
          <w:i/>
          <w:sz w:val="22"/>
          <w:shd w:val="clear" w:color="auto" w:fill="FFFFFF"/>
        </w:rPr>
        <w:t xml:space="preserve">Confidential Information </w:t>
      </w:r>
      <w:r>
        <w:rPr>
          <w:rFonts w:eastAsia="Calibri" w:cs="Calibri"/>
          <w:sz w:val="22"/>
          <w:shd w:val="clear" w:color="auto" w:fill="FFFFFF"/>
        </w:rPr>
        <w:t xml:space="preserve">may be stored by the </w:t>
      </w:r>
      <w:r>
        <w:rPr>
          <w:rFonts w:eastAsia="Calibri" w:cs="Calibri"/>
          <w:i/>
          <w:iCs/>
          <w:sz w:val="22"/>
          <w:shd w:val="clear" w:color="auto" w:fill="FFFFFF"/>
        </w:rPr>
        <w:t xml:space="preserve">Recipient </w:t>
      </w:r>
      <w:r>
        <w:rPr>
          <w:rFonts w:eastAsia="Calibri" w:cs="Calibri"/>
          <w:sz w:val="22"/>
          <w:shd w:val="clear" w:color="auto" w:fill="FFFFFF"/>
        </w:rPr>
        <w:t>strictly for documentation purposes within the documentation time frame specified by the relevant mandate.</w:t>
      </w:r>
    </w:p>
    <w:p w14:paraId="7FDC2D03" w14:textId="77777777" w:rsidR="00E215AD" w:rsidRDefault="00000000">
      <w:pPr>
        <w:numPr>
          <w:ilvl w:val="0"/>
          <w:numId w:val="2"/>
        </w:numPr>
        <w:spacing w:after="200" w:line="276" w:lineRule="auto"/>
        <w:ind w:left="0" w:firstLine="0"/>
        <w:jc w:val="both"/>
        <w:rPr>
          <w:rFonts w:ascii="Calibri" w:eastAsia="Calibri" w:hAnsi="Calibri" w:cs="Calibri"/>
          <w:sz w:val="22"/>
          <w:highlight w:val="white"/>
        </w:rPr>
      </w:pPr>
      <w:r>
        <w:rPr>
          <w:rFonts w:eastAsia="Calibri" w:cs="Calibri"/>
          <w:sz w:val="22"/>
          <w:shd w:val="clear" w:color="auto" w:fill="FFFFFF"/>
        </w:rPr>
        <w:lastRenderedPageBreak/>
        <w:t xml:space="preserve">This </w:t>
      </w:r>
      <w:r>
        <w:rPr>
          <w:rFonts w:eastAsia="Calibri" w:cs="Calibri"/>
          <w:i/>
          <w:iCs/>
          <w:sz w:val="22"/>
          <w:shd w:val="clear" w:color="auto" w:fill="FFFFFF"/>
        </w:rPr>
        <w:t xml:space="preserve">MTA </w:t>
      </w:r>
      <w:r>
        <w:rPr>
          <w:rFonts w:eastAsia="Calibri" w:cs="Calibri"/>
          <w:sz w:val="22"/>
          <w:shd w:val="clear" w:color="auto" w:fill="FFFFFF"/>
        </w:rPr>
        <w:t xml:space="preserve">can be terminated prematurely at any time by one of the </w:t>
      </w:r>
      <w:r>
        <w:rPr>
          <w:rFonts w:eastAsia="Calibri" w:cs="Calibri"/>
          <w:i/>
          <w:iCs/>
          <w:sz w:val="22"/>
          <w:shd w:val="clear" w:color="auto" w:fill="FFFFFF"/>
        </w:rPr>
        <w:t>Parties</w:t>
      </w:r>
      <w:r>
        <w:rPr>
          <w:rFonts w:eastAsia="Calibri" w:cs="Calibri"/>
          <w:sz w:val="22"/>
          <w:shd w:val="clear" w:color="auto" w:fill="FFFFFF"/>
        </w:rPr>
        <w:t xml:space="preserve">, provided notice is given in writing to the other </w:t>
      </w:r>
      <w:r>
        <w:rPr>
          <w:rFonts w:eastAsia="Calibri" w:cs="Calibri"/>
          <w:i/>
          <w:iCs/>
          <w:sz w:val="22"/>
          <w:shd w:val="clear" w:color="auto" w:fill="FFFFFF"/>
        </w:rPr>
        <w:t>Party</w:t>
      </w:r>
      <w:r>
        <w:rPr>
          <w:rFonts w:eastAsia="Calibri" w:cs="Calibri"/>
          <w:sz w:val="22"/>
          <w:shd w:val="clear" w:color="auto" w:fill="FFFFFF"/>
        </w:rPr>
        <w:t xml:space="preserve">, thirty (30) days in advance. In case of a premature termination other than for breach of this </w:t>
      </w:r>
      <w:r>
        <w:rPr>
          <w:rFonts w:eastAsia="Calibri" w:cs="Calibri"/>
          <w:i/>
          <w:iCs/>
          <w:sz w:val="22"/>
          <w:shd w:val="clear" w:color="auto" w:fill="FFFFFF"/>
        </w:rPr>
        <w:t>MTA</w:t>
      </w:r>
      <w:r>
        <w:rPr>
          <w:rFonts w:eastAsia="Calibri" w:cs="Calibri"/>
          <w:sz w:val="22"/>
          <w:shd w:val="clear" w:color="auto" w:fill="FFFFFF"/>
        </w:rPr>
        <w:t xml:space="preserve">, the </w:t>
      </w:r>
      <w:r>
        <w:rPr>
          <w:rFonts w:eastAsia="Calibri" w:cs="Calibri"/>
          <w:i/>
          <w:iCs/>
          <w:sz w:val="22"/>
          <w:shd w:val="clear" w:color="auto" w:fill="FFFFFF"/>
        </w:rPr>
        <w:t>Receiving Party</w:t>
      </w:r>
      <w:r>
        <w:rPr>
          <w:rFonts w:eastAsia="Calibri" w:cs="Calibri"/>
          <w:sz w:val="22"/>
          <w:shd w:val="clear" w:color="auto" w:fill="FFFFFF"/>
        </w:rPr>
        <w:t xml:space="preserve"> may keep and use </w:t>
      </w:r>
      <w:r>
        <w:rPr>
          <w:rFonts w:eastAsia="Calibri" w:cs="Calibri"/>
          <w:i/>
          <w:iCs/>
          <w:sz w:val="22"/>
          <w:shd w:val="clear" w:color="auto" w:fill="FFFFFF"/>
        </w:rPr>
        <w:t>Materials, Modifications</w:t>
      </w:r>
      <w:r>
        <w:rPr>
          <w:rFonts w:eastAsia="Calibri" w:cs="Calibri"/>
          <w:sz w:val="22"/>
          <w:shd w:val="clear" w:color="auto" w:fill="FFFFFF"/>
        </w:rPr>
        <w:t xml:space="preserve"> and </w:t>
      </w:r>
      <w:r>
        <w:rPr>
          <w:rFonts w:eastAsia="Calibri" w:cs="Calibri"/>
          <w:i/>
          <w:iCs/>
          <w:sz w:val="22"/>
          <w:shd w:val="clear" w:color="auto" w:fill="FFFFFF"/>
        </w:rPr>
        <w:t xml:space="preserve">Confidential Information </w:t>
      </w:r>
      <w:r>
        <w:rPr>
          <w:rFonts w:eastAsia="Calibri" w:cs="Calibri"/>
          <w:sz w:val="22"/>
          <w:shd w:val="clear" w:color="auto" w:fill="FFFFFF"/>
        </w:rPr>
        <w:t xml:space="preserve">for one (1) more year to finish any work within the scope of the </w:t>
      </w:r>
      <w:r>
        <w:rPr>
          <w:rFonts w:eastAsia="Calibri" w:cs="Calibri"/>
          <w:i/>
          <w:iCs/>
          <w:sz w:val="22"/>
          <w:shd w:val="clear" w:color="auto" w:fill="FFFFFF"/>
        </w:rPr>
        <w:t>Thematic Area</w:t>
      </w:r>
      <w:r>
        <w:rPr>
          <w:rFonts w:eastAsia="Calibri" w:cs="Calibri"/>
          <w:sz w:val="22"/>
          <w:shd w:val="clear" w:color="auto" w:fill="FFFFFF"/>
        </w:rPr>
        <w:t>.</w:t>
      </w:r>
    </w:p>
    <w:p w14:paraId="3CB7D4FC" w14:textId="77777777" w:rsidR="00E215AD" w:rsidRDefault="00000000">
      <w:pPr>
        <w:spacing w:after="200" w:line="276" w:lineRule="auto"/>
        <w:jc w:val="both"/>
        <w:rPr>
          <w:rFonts w:ascii="Calibri" w:eastAsia="Calibri" w:hAnsi="Calibri" w:cs="Calibri"/>
          <w:i/>
          <w:iCs/>
          <w:sz w:val="22"/>
          <w:highlight w:val="white"/>
        </w:rPr>
      </w:pPr>
      <w:r>
        <w:rPr>
          <w:rFonts w:eastAsia="Calibri" w:cs="Calibri"/>
          <w:sz w:val="22"/>
          <w:shd w:val="clear" w:color="auto" w:fill="FFFFFF"/>
        </w:rPr>
        <w:t xml:space="preserve">4. The terms and conditions of this </w:t>
      </w:r>
      <w:r>
        <w:rPr>
          <w:rFonts w:eastAsia="Calibri" w:cs="Calibri"/>
          <w:i/>
          <w:iCs/>
          <w:sz w:val="22"/>
          <w:shd w:val="clear" w:color="auto" w:fill="FFFFFF"/>
        </w:rPr>
        <w:t xml:space="preserve">MTA </w:t>
      </w:r>
      <w:r>
        <w:rPr>
          <w:rFonts w:eastAsia="Calibri" w:cs="Calibri"/>
          <w:sz w:val="22"/>
          <w:shd w:val="clear" w:color="auto" w:fill="FFFFFF"/>
        </w:rPr>
        <w:t>shall remain in effect for as long as they are pertinent to the subject matter</w:t>
      </w:r>
      <w:r>
        <w:rPr>
          <w:rFonts w:eastAsia="Calibri" w:cs="Calibri"/>
          <w:i/>
          <w:iCs/>
          <w:sz w:val="22"/>
          <w:shd w:val="clear" w:color="auto" w:fill="FFFFFF"/>
        </w:rPr>
        <w:t>.</w:t>
      </w:r>
    </w:p>
    <w:p w14:paraId="73729BFD" w14:textId="77777777" w:rsidR="00E215AD" w:rsidRDefault="00000000">
      <w:pPr>
        <w:spacing w:after="200" w:line="276" w:lineRule="auto"/>
        <w:jc w:val="both"/>
        <w:rPr>
          <w:rFonts w:ascii="Calibri" w:eastAsia="Calibri" w:hAnsi="Calibri" w:cs="Calibri"/>
          <w:b/>
          <w:bCs/>
          <w:sz w:val="22"/>
          <w:highlight w:val="white"/>
        </w:rPr>
      </w:pPr>
      <w:r>
        <w:rPr>
          <w:rFonts w:eastAsia="Calibri" w:cs="Calibri"/>
          <w:b/>
          <w:bCs/>
          <w:sz w:val="22"/>
          <w:shd w:val="clear" w:color="auto" w:fill="FFFFFF"/>
        </w:rPr>
        <w:t>VI. Amendments / Assignment</w:t>
      </w:r>
    </w:p>
    <w:p w14:paraId="0ED72DF4" w14:textId="77777777" w:rsidR="00E215AD" w:rsidRDefault="00000000">
      <w:pPr>
        <w:numPr>
          <w:ilvl w:val="0"/>
          <w:numId w:val="3"/>
        </w:numPr>
        <w:spacing w:after="200" w:line="276" w:lineRule="auto"/>
        <w:ind w:left="0" w:firstLine="0"/>
        <w:jc w:val="both"/>
        <w:rPr>
          <w:rFonts w:ascii="Calibri" w:eastAsia="Calibri" w:hAnsi="Calibri" w:cs="Calibri"/>
          <w:sz w:val="22"/>
          <w:highlight w:val="white"/>
        </w:rPr>
      </w:pPr>
      <w:r>
        <w:rPr>
          <w:rFonts w:eastAsia="Calibri" w:cs="Calibri"/>
          <w:sz w:val="22"/>
          <w:shd w:val="clear" w:color="auto" w:fill="FFFFFF"/>
        </w:rPr>
        <w:t xml:space="preserve">Amendments to this </w:t>
      </w:r>
      <w:r>
        <w:rPr>
          <w:rFonts w:eastAsia="Calibri" w:cs="Calibri"/>
          <w:i/>
          <w:iCs/>
          <w:sz w:val="22"/>
          <w:shd w:val="clear" w:color="auto" w:fill="FFFFFF"/>
        </w:rPr>
        <w:t xml:space="preserve">MTA </w:t>
      </w:r>
      <w:r>
        <w:rPr>
          <w:rFonts w:eastAsia="Calibri" w:cs="Calibri"/>
          <w:sz w:val="22"/>
          <w:shd w:val="clear" w:color="auto" w:fill="FFFFFF"/>
        </w:rPr>
        <w:t xml:space="preserve">and legally relevant correspondence shall be in writing. </w:t>
      </w:r>
    </w:p>
    <w:p w14:paraId="700A9279" w14:textId="77777777" w:rsidR="00E215AD" w:rsidRDefault="00000000">
      <w:pPr>
        <w:numPr>
          <w:ilvl w:val="0"/>
          <w:numId w:val="3"/>
        </w:numPr>
        <w:spacing w:after="200" w:line="276" w:lineRule="auto"/>
        <w:ind w:left="0" w:firstLine="0"/>
        <w:jc w:val="both"/>
        <w:rPr>
          <w:rFonts w:ascii="Calibri" w:eastAsia="Calibri" w:hAnsi="Calibri" w:cs="Calibri"/>
          <w:sz w:val="22"/>
          <w:highlight w:val="white"/>
        </w:rPr>
      </w:pPr>
      <w:r>
        <w:rPr>
          <w:rFonts w:eastAsia="Calibri" w:cs="Calibri"/>
          <w:sz w:val="22"/>
          <w:shd w:val="clear" w:color="auto" w:fill="FFFFFF"/>
        </w:rPr>
        <w:t xml:space="preserve">This </w:t>
      </w:r>
      <w:r>
        <w:rPr>
          <w:rFonts w:eastAsia="Calibri" w:cs="Calibri"/>
          <w:i/>
          <w:iCs/>
          <w:sz w:val="22"/>
          <w:shd w:val="clear" w:color="auto" w:fill="FFFFFF"/>
        </w:rPr>
        <w:t xml:space="preserve">MTA </w:t>
      </w:r>
      <w:r>
        <w:rPr>
          <w:rFonts w:eastAsia="Calibri" w:cs="Calibri"/>
          <w:sz w:val="22"/>
          <w:shd w:val="clear" w:color="auto" w:fill="FFFFFF"/>
        </w:rPr>
        <w:t xml:space="preserve">may not be assigned without the written consent of the </w:t>
      </w:r>
      <w:r>
        <w:rPr>
          <w:rFonts w:eastAsia="Calibri" w:cs="Calibri"/>
          <w:i/>
          <w:iCs/>
          <w:sz w:val="22"/>
          <w:shd w:val="clear" w:color="auto" w:fill="FFFFFF"/>
        </w:rPr>
        <w:t>Providing Party</w:t>
      </w:r>
      <w:r>
        <w:rPr>
          <w:rFonts w:eastAsia="Calibri" w:cs="Calibri"/>
          <w:sz w:val="22"/>
          <w:shd w:val="clear" w:color="auto" w:fill="FFFFFF"/>
        </w:rPr>
        <w:t>.</w:t>
      </w:r>
    </w:p>
    <w:p w14:paraId="60A22BEF" w14:textId="77777777" w:rsidR="00E215AD" w:rsidRDefault="00000000">
      <w:pPr>
        <w:spacing w:after="200" w:line="276" w:lineRule="auto"/>
        <w:rPr>
          <w:rFonts w:ascii="Calibri" w:eastAsia="Calibri" w:hAnsi="Calibri" w:cs="Calibri"/>
          <w:b/>
          <w:bCs/>
          <w:sz w:val="22"/>
          <w:highlight w:val="white"/>
        </w:rPr>
      </w:pPr>
      <w:r>
        <w:rPr>
          <w:rFonts w:eastAsia="Calibri" w:cs="Calibri"/>
          <w:b/>
          <w:bCs/>
          <w:sz w:val="22"/>
          <w:shd w:val="clear" w:color="auto" w:fill="FFFFFF"/>
        </w:rPr>
        <w:t>VII. Severability Clause</w:t>
      </w:r>
    </w:p>
    <w:p w14:paraId="487C52F4" w14:textId="77777777" w:rsidR="00E215AD" w:rsidRDefault="00000000">
      <w:pPr>
        <w:numPr>
          <w:ilvl w:val="0"/>
          <w:numId w:val="4"/>
        </w:numPr>
        <w:spacing w:after="200" w:line="276" w:lineRule="auto"/>
        <w:ind w:left="0" w:firstLine="0"/>
        <w:jc w:val="both"/>
        <w:rPr>
          <w:rFonts w:ascii="Calibri" w:eastAsia="Calibri" w:hAnsi="Calibri" w:cs="Calibri"/>
          <w:sz w:val="22"/>
          <w:highlight w:val="white"/>
        </w:rPr>
      </w:pPr>
      <w:r>
        <w:rPr>
          <w:rFonts w:eastAsia="Calibri" w:cs="Calibri"/>
          <w:sz w:val="22"/>
          <w:shd w:val="clear" w:color="auto" w:fill="FFFFFF"/>
        </w:rPr>
        <w:t xml:space="preserve">Should individual provisions of this </w:t>
      </w:r>
      <w:r>
        <w:rPr>
          <w:rFonts w:eastAsia="Calibri" w:cs="Calibri"/>
          <w:i/>
          <w:iCs/>
          <w:sz w:val="22"/>
          <w:shd w:val="clear" w:color="auto" w:fill="FFFFFF"/>
        </w:rPr>
        <w:t xml:space="preserve">MTA </w:t>
      </w:r>
      <w:r>
        <w:rPr>
          <w:rFonts w:eastAsia="Calibri" w:cs="Calibri"/>
          <w:sz w:val="22"/>
          <w:shd w:val="clear" w:color="auto" w:fill="FFFFFF"/>
        </w:rPr>
        <w:t xml:space="preserve">be invalid, in whole or in part, then the validity of the remaining provisions shall remain unaffected. </w:t>
      </w:r>
    </w:p>
    <w:p w14:paraId="64874064" w14:textId="77777777" w:rsidR="00E215AD" w:rsidRDefault="00000000">
      <w:pPr>
        <w:numPr>
          <w:ilvl w:val="0"/>
          <w:numId w:val="4"/>
        </w:numPr>
        <w:spacing w:after="200" w:line="276" w:lineRule="auto"/>
        <w:ind w:left="0" w:firstLine="0"/>
        <w:jc w:val="both"/>
        <w:rPr>
          <w:rFonts w:ascii="Calibri" w:eastAsia="Calibri" w:hAnsi="Calibri" w:cs="Calibri"/>
          <w:sz w:val="22"/>
          <w:highlight w:val="white"/>
          <w:lang w:val="en-US"/>
        </w:rPr>
      </w:pPr>
      <w:r>
        <w:rPr>
          <w:rFonts w:eastAsia="Calibri" w:cs="Calibri"/>
          <w:sz w:val="22"/>
          <w:shd w:val="clear" w:color="auto" w:fill="FFFFFF"/>
        </w:rPr>
        <w:t xml:space="preserve">The </w:t>
      </w:r>
      <w:r>
        <w:rPr>
          <w:rFonts w:eastAsia="Calibri" w:cs="Calibri"/>
          <w:i/>
          <w:iCs/>
          <w:sz w:val="22"/>
          <w:shd w:val="clear" w:color="auto" w:fill="FFFFFF"/>
        </w:rPr>
        <w:t xml:space="preserve">Parties </w:t>
      </w:r>
      <w:r>
        <w:rPr>
          <w:rFonts w:eastAsia="Calibri" w:cs="Calibri"/>
          <w:sz w:val="22"/>
          <w:shd w:val="clear" w:color="auto" w:fill="FFFFFF"/>
        </w:rPr>
        <w:t xml:space="preserve">shall be mutually obliged to replace invalid provisions with legally applicable provisions which conform to the greatest possible extent to the sense and purpose of the present </w:t>
      </w:r>
      <w:r>
        <w:rPr>
          <w:rFonts w:eastAsia="Calibri" w:cs="Calibri"/>
          <w:i/>
          <w:iCs/>
          <w:sz w:val="22"/>
          <w:shd w:val="clear" w:color="auto" w:fill="FFFFFF"/>
        </w:rPr>
        <w:t>MTA</w:t>
      </w:r>
      <w:r>
        <w:rPr>
          <w:rFonts w:eastAsia="Calibri" w:cs="Calibri"/>
          <w:sz w:val="22"/>
          <w:shd w:val="clear" w:color="auto" w:fill="FFFFFF"/>
        </w:rPr>
        <w:t>.</w:t>
      </w:r>
    </w:p>
    <w:p w14:paraId="33BE2FCB" w14:textId="77777777" w:rsidR="00E215AD" w:rsidRDefault="00000000">
      <w:pPr>
        <w:spacing w:after="200" w:line="276" w:lineRule="auto"/>
        <w:rPr>
          <w:rFonts w:ascii="Calibri" w:eastAsia="Calibri" w:hAnsi="Calibri" w:cs="Calibri"/>
          <w:sz w:val="22"/>
          <w:highlight w:val="white"/>
        </w:rPr>
      </w:pPr>
      <w:r>
        <w:rPr>
          <w:rFonts w:eastAsia="Calibri" w:cs="Calibri"/>
          <w:b/>
          <w:sz w:val="22"/>
          <w:shd w:val="clear" w:color="auto" w:fill="FFFFFF"/>
        </w:rPr>
        <w:t>VIII. Applicable Law and Court of Jurisdiction</w:t>
      </w:r>
    </w:p>
    <w:p w14:paraId="223C5511" w14:textId="77777777" w:rsidR="00E215AD" w:rsidRDefault="00000000">
      <w:pPr>
        <w:spacing w:after="200" w:line="276" w:lineRule="auto"/>
        <w:rPr>
          <w:rFonts w:ascii="Calibri" w:eastAsia="Calibri" w:hAnsi="Calibri" w:cs="Calibri"/>
          <w:b/>
          <w:sz w:val="22"/>
          <w:highlight w:val="white"/>
        </w:rPr>
      </w:pPr>
      <w:r>
        <w:rPr>
          <w:rFonts w:eastAsia="Calibri" w:cs="Calibri"/>
          <w:b/>
          <w:sz w:val="22"/>
          <w:shd w:val="clear" w:color="auto" w:fill="FFFFFF"/>
        </w:rPr>
        <w:t xml:space="preserve">If </w:t>
      </w:r>
      <w:r>
        <w:rPr>
          <w:rFonts w:eastAsia="Calibri" w:cs="Calibri"/>
          <w:b/>
          <w:i/>
          <w:iCs/>
          <w:sz w:val="22"/>
          <w:shd w:val="clear" w:color="auto" w:fill="FFFFFF"/>
        </w:rPr>
        <w:t xml:space="preserve">Parties </w:t>
      </w:r>
      <w:r>
        <w:rPr>
          <w:rFonts w:eastAsia="Calibri" w:cs="Calibri"/>
          <w:b/>
          <w:sz w:val="22"/>
          <w:shd w:val="clear" w:color="auto" w:fill="FFFFFF"/>
        </w:rPr>
        <w:t>are based in the same country:</w:t>
      </w:r>
    </w:p>
    <w:p w14:paraId="7F982A3D" w14:textId="77777777" w:rsidR="00E215AD" w:rsidRDefault="00000000">
      <w:pPr>
        <w:spacing w:after="200" w:line="276" w:lineRule="auto"/>
        <w:jc w:val="both"/>
        <w:rPr>
          <w:rFonts w:ascii="Calibri" w:eastAsia="Calibri" w:hAnsi="Calibri" w:cs="Calibri"/>
          <w:sz w:val="22"/>
          <w:highlight w:val="white"/>
        </w:rPr>
      </w:pPr>
      <w:r>
        <w:rPr>
          <w:rFonts w:eastAsia="Calibri" w:cs="Calibri"/>
          <w:sz w:val="22"/>
          <w:shd w:val="clear" w:color="auto" w:fill="FFFFFF"/>
        </w:rPr>
        <w:t xml:space="preserve">1. This </w:t>
      </w:r>
      <w:r>
        <w:rPr>
          <w:rFonts w:eastAsia="Calibri" w:cs="Calibri"/>
          <w:i/>
          <w:iCs/>
          <w:sz w:val="22"/>
          <w:shd w:val="clear" w:color="auto" w:fill="FFFFFF"/>
        </w:rPr>
        <w:t xml:space="preserve">NDA </w:t>
      </w:r>
      <w:r>
        <w:rPr>
          <w:rFonts w:eastAsia="Calibri" w:cs="Calibri"/>
          <w:sz w:val="22"/>
          <w:shd w:val="clear" w:color="auto" w:fill="FFFFFF"/>
        </w:rPr>
        <w:t xml:space="preserve">shall be governed by national law in which both </w:t>
      </w:r>
      <w:r>
        <w:rPr>
          <w:rFonts w:eastAsia="Calibri" w:cs="Calibri"/>
          <w:i/>
          <w:iCs/>
          <w:sz w:val="22"/>
          <w:shd w:val="clear" w:color="auto" w:fill="FFFFFF"/>
        </w:rPr>
        <w:t xml:space="preserve">Parties </w:t>
      </w:r>
      <w:r>
        <w:rPr>
          <w:rFonts w:eastAsia="Calibri" w:cs="Calibri"/>
          <w:sz w:val="22"/>
          <w:shd w:val="clear" w:color="auto" w:fill="FFFFFF"/>
        </w:rPr>
        <w:t xml:space="preserve">reside, without regard to principles of conflict of laws therein. </w:t>
      </w:r>
    </w:p>
    <w:p w14:paraId="0B9967CA" w14:textId="77777777" w:rsidR="00E215AD" w:rsidRDefault="00000000">
      <w:pPr>
        <w:spacing w:after="200" w:line="276" w:lineRule="auto"/>
        <w:jc w:val="both"/>
      </w:pPr>
      <w:r>
        <w:rPr>
          <w:rFonts w:eastAsia="Calibri" w:cs="Calibri"/>
          <w:sz w:val="22"/>
          <w:shd w:val="clear" w:color="auto" w:fill="FFFFFF"/>
        </w:rPr>
        <w:t xml:space="preserve">2. </w:t>
      </w:r>
      <w:r>
        <w:rPr>
          <w:rFonts w:eastAsia="Calibri" w:cs="Calibri"/>
          <w:i/>
          <w:iCs/>
          <w:sz w:val="22"/>
          <w:shd w:val="clear" w:color="auto" w:fill="FFFFFF"/>
        </w:rPr>
        <w:t xml:space="preserve">Parties </w:t>
      </w:r>
      <w:r>
        <w:rPr>
          <w:rFonts w:eastAsia="Calibri" w:cs="Calibri"/>
          <w:sz w:val="22"/>
          <w:shd w:val="clear" w:color="auto" w:fill="FFFFFF"/>
        </w:rPr>
        <w:t>agree to resolve conflicts between themselves in an amicable manner whenever possible.</w:t>
      </w:r>
    </w:p>
    <w:p w14:paraId="172F6D01" w14:textId="77777777" w:rsidR="00E215AD" w:rsidRDefault="00000000">
      <w:pPr>
        <w:spacing w:after="200" w:line="276" w:lineRule="auto"/>
        <w:jc w:val="both"/>
      </w:pPr>
      <w:r>
        <w:rPr>
          <w:rFonts w:eastAsia="Calibri" w:cs="Calibri"/>
          <w:sz w:val="22"/>
          <w:shd w:val="clear" w:color="auto" w:fill="FFFFFF"/>
        </w:rPr>
        <w:t xml:space="preserve">3. If both </w:t>
      </w:r>
      <w:r>
        <w:rPr>
          <w:rFonts w:eastAsia="Calibri" w:cs="Calibri"/>
          <w:i/>
          <w:iCs/>
          <w:sz w:val="22"/>
          <w:shd w:val="clear" w:color="auto" w:fill="FFFFFF"/>
        </w:rPr>
        <w:t xml:space="preserve">Parties </w:t>
      </w:r>
      <w:r>
        <w:rPr>
          <w:rFonts w:eastAsia="Calibri" w:cs="Calibri"/>
          <w:sz w:val="22"/>
          <w:shd w:val="clear" w:color="auto" w:fill="FFFFFF"/>
        </w:rPr>
        <w:t xml:space="preserve">agree, one conflict arbitrator approved by both </w:t>
      </w:r>
      <w:r>
        <w:rPr>
          <w:rFonts w:eastAsia="Calibri" w:cs="Calibri"/>
          <w:i/>
          <w:iCs/>
          <w:sz w:val="22"/>
          <w:shd w:val="clear" w:color="auto" w:fill="FFFFFF"/>
        </w:rPr>
        <w:t xml:space="preserve">Parties </w:t>
      </w:r>
      <w:r>
        <w:rPr>
          <w:rFonts w:eastAsia="Calibri" w:cs="Calibri"/>
          <w:sz w:val="22"/>
          <w:shd w:val="clear" w:color="auto" w:fill="FFFFFF"/>
        </w:rPr>
        <w:t>will make the final decision regarding resolution of any conflict.</w:t>
      </w:r>
    </w:p>
    <w:p w14:paraId="117570D2" w14:textId="77777777" w:rsidR="00E215AD" w:rsidRDefault="00000000">
      <w:pPr>
        <w:spacing w:after="200" w:line="276" w:lineRule="auto"/>
        <w:jc w:val="both"/>
      </w:pPr>
      <w:r>
        <w:rPr>
          <w:rFonts w:eastAsia="Calibri" w:cs="Calibri"/>
          <w:sz w:val="22"/>
          <w:shd w:val="clear" w:color="auto" w:fill="FFFFFF"/>
        </w:rPr>
        <w:t xml:space="preserve">4. Upon request by any </w:t>
      </w:r>
      <w:r>
        <w:rPr>
          <w:rFonts w:eastAsia="Calibri" w:cs="Calibri"/>
          <w:i/>
          <w:iCs/>
          <w:sz w:val="22"/>
          <w:shd w:val="clear" w:color="auto" w:fill="FFFFFF"/>
        </w:rPr>
        <w:t xml:space="preserve">Party </w:t>
      </w:r>
      <w:r>
        <w:rPr>
          <w:rFonts w:eastAsia="Calibri" w:cs="Calibri"/>
          <w:sz w:val="22"/>
          <w:shd w:val="clear" w:color="auto" w:fill="FFFFFF"/>
        </w:rPr>
        <w:t xml:space="preserve">before entering conflict arbitration, the case shall be brought forward to the court of jurisdiction of the capital of their home country. If both </w:t>
      </w:r>
      <w:r>
        <w:rPr>
          <w:rFonts w:eastAsia="Calibri" w:cs="Calibri"/>
          <w:i/>
          <w:iCs/>
          <w:sz w:val="22"/>
          <w:shd w:val="clear" w:color="auto" w:fill="FFFFFF"/>
        </w:rPr>
        <w:t xml:space="preserve">Parties </w:t>
      </w:r>
      <w:r>
        <w:rPr>
          <w:rFonts w:eastAsia="Calibri" w:cs="Calibri"/>
          <w:sz w:val="22"/>
          <w:shd w:val="clear" w:color="auto" w:fill="FFFFFF"/>
        </w:rPr>
        <w:t xml:space="preserve">are based in the same local administrative entity (such as a Canton, State, Prefecture, etc.) and if both </w:t>
      </w:r>
      <w:r>
        <w:rPr>
          <w:rFonts w:eastAsia="Calibri" w:cs="Calibri"/>
          <w:i/>
          <w:iCs/>
          <w:sz w:val="22"/>
          <w:shd w:val="clear" w:color="auto" w:fill="FFFFFF"/>
        </w:rPr>
        <w:t xml:space="preserve">Parties </w:t>
      </w:r>
      <w:r>
        <w:rPr>
          <w:rFonts w:eastAsia="Calibri" w:cs="Calibri"/>
          <w:sz w:val="22"/>
          <w:shd w:val="clear" w:color="auto" w:fill="FFFFFF"/>
        </w:rPr>
        <w:t>agree, the court of jurisdiction may be moved to the capital of their administrative entity.</w:t>
      </w:r>
    </w:p>
    <w:p w14:paraId="0D62AFFC" w14:textId="77777777" w:rsidR="00EA4BB4" w:rsidRDefault="00EA4BB4">
      <w:pPr>
        <w:spacing w:after="200" w:line="276" w:lineRule="auto"/>
        <w:rPr>
          <w:rFonts w:eastAsia="Calibri" w:cs="Calibri"/>
          <w:b/>
          <w:sz w:val="22"/>
          <w:shd w:val="clear" w:color="auto" w:fill="FFFFFF"/>
        </w:rPr>
      </w:pPr>
    </w:p>
    <w:p w14:paraId="6175D744" w14:textId="5124D741" w:rsidR="00E215AD" w:rsidRDefault="00000000">
      <w:pPr>
        <w:spacing w:after="200" w:line="276" w:lineRule="auto"/>
        <w:rPr>
          <w:rFonts w:ascii="Calibri" w:eastAsia="Calibri" w:hAnsi="Calibri" w:cs="Calibri"/>
          <w:b/>
          <w:sz w:val="22"/>
          <w:highlight w:val="white"/>
        </w:rPr>
      </w:pPr>
      <w:r>
        <w:rPr>
          <w:rFonts w:eastAsia="Calibri" w:cs="Calibri"/>
          <w:b/>
          <w:sz w:val="22"/>
          <w:shd w:val="clear" w:color="auto" w:fill="FFFFFF"/>
        </w:rPr>
        <w:lastRenderedPageBreak/>
        <w:t xml:space="preserve">If </w:t>
      </w:r>
      <w:r>
        <w:rPr>
          <w:rFonts w:eastAsia="Calibri" w:cs="Calibri"/>
          <w:b/>
          <w:i/>
          <w:iCs/>
          <w:sz w:val="22"/>
          <w:shd w:val="clear" w:color="auto" w:fill="FFFFFF"/>
        </w:rPr>
        <w:t xml:space="preserve">Parties </w:t>
      </w:r>
      <w:r>
        <w:rPr>
          <w:rFonts w:eastAsia="Calibri" w:cs="Calibri"/>
          <w:b/>
          <w:sz w:val="22"/>
          <w:shd w:val="clear" w:color="auto" w:fill="FFFFFF"/>
        </w:rPr>
        <w:t>are based in different countries:</w:t>
      </w:r>
    </w:p>
    <w:p w14:paraId="00D047A4" w14:textId="77777777" w:rsidR="00E215AD" w:rsidRDefault="00000000">
      <w:pPr>
        <w:numPr>
          <w:ilvl w:val="0"/>
          <w:numId w:val="5"/>
        </w:numPr>
        <w:spacing w:after="200" w:line="276" w:lineRule="auto"/>
        <w:ind w:left="0" w:firstLine="0"/>
        <w:jc w:val="both"/>
        <w:rPr>
          <w:rFonts w:ascii="Calibri" w:eastAsia="Calibri" w:hAnsi="Calibri" w:cs="Calibri"/>
          <w:sz w:val="22"/>
          <w:highlight w:val="white"/>
        </w:rPr>
      </w:pPr>
      <w:r>
        <w:rPr>
          <w:rFonts w:eastAsia="Calibri" w:cs="Calibri"/>
          <w:sz w:val="22"/>
          <w:shd w:val="clear" w:color="auto" w:fill="FFFFFF"/>
        </w:rPr>
        <w:t xml:space="preserve">This </w:t>
      </w:r>
      <w:r>
        <w:rPr>
          <w:rFonts w:eastAsia="Calibri" w:cs="Calibri"/>
          <w:i/>
          <w:iCs/>
          <w:sz w:val="22"/>
          <w:shd w:val="clear" w:color="auto" w:fill="FFFFFF"/>
        </w:rPr>
        <w:t xml:space="preserve">MTA </w:t>
      </w:r>
      <w:r>
        <w:rPr>
          <w:rFonts w:eastAsia="Calibri" w:cs="Calibri"/>
          <w:sz w:val="22"/>
          <w:shd w:val="clear" w:color="auto" w:fill="FFFFFF"/>
        </w:rPr>
        <w:t xml:space="preserve">shall be governed by Swiss law, without regard to principles of conflict of laws therein. </w:t>
      </w:r>
    </w:p>
    <w:p w14:paraId="5158FC53" w14:textId="77777777" w:rsidR="00E215AD" w:rsidRDefault="00000000">
      <w:pPr>
        <w:numPr>
          <w:ilvl w:val="0"/>
          <w:numId w:val="5"/>
        </w:numPr>
        <w:spacing w:after="200" w:line="276" w:lineRule="auto"/>
        <w:ind w:left="0" w:firstLine="0"/>
        <w:jc w:val="both"/>
      </w:pPr>
      <w:r>
        <w:rPr>
          <w:rFonts w:eastAsia="Calibri" w:cs="Calibri"/>
          <w:i/>
          <w:iCs/>
          <w:sz w:val="22"/>
          <w:shd w:val="clear" w:color="auto" w:fill="FFFFFF"/>
        </w:rPr>
        <w:t xml:space="preserve">Parties </w:t>
      </w:r>
      <w:r>
        <w:rPr>
          <w:rFonts w:eastAsia="Calibri" w:cs="Calibri"/>
          <w:sz w:val="22"/>
          <w:shd w:val="clear" w:color="auto" w:fill="FFFFFF"/>
        </w:rPr>
        <w:t>agree to resolve conflicts between themselves in an amicable manner whenever possible.</w:t>
      </w:r>
    </w:p>
    <w:p w14:paraId="5DD4DA43" w14:textId="77777777" w:rsidR="00E215AD" w:rsidRDefault="00000000">
      <w:pPr>
        <w:numPr>
          <w:ilvl w:val="0"/>
          <w:numId w:val="5"/>
        </w:numPr>
        <w:spacing w:after="200" w:line="276" w:lineRule="auto"/>
        <w:ind w:left="0" w:firstLine="0"/>
        <w:jc w:val="both"/>
      </w:pPr>
      <w:r>
        <w:rPr>
          <w:rFonts w:eastAsia="Calibri" w:cs="Calibri"/>
          <w:sz w:val="22"/>
          <w:shd w:val="clear" w:color="auto" w:fill="FFFFFF"/>
        </w:rPr>
        <w:t xml:space="preserve">If both </w:t>
      </w:r>
      <w:r>
        <w:rPr>
          <w:rFonts w:eastAsia="Calibri" w:cs="Calibri"/>
          <w:i/>
          <w:iCs/>
          <w:sz w:val="22"/>
          <w:shd w:val="clear" w:color="auto" w:fill="FFFFFF"/>
        </w:rPr>
        <w:t xml:space="preserve">Parties </w:t>
      </w:r>
      <w:r>
        <w:rPr>
          <w:rFonts w:eastAsia="Calibri" w:cs="Calibri"/>
          <w:sz w:val="22"/>
          <w:shd w:val="clear" w:color="auto" w:fill="FFFFFF"/>
        </w:rPr>
        <w:t xml:space="preserve">agree, any conflict shall be resolved by arbitration in accordance with the Swiss Rules of International Arbitration of the Swiss Chambers’ Arbitration Institution in force on the date on which the Notice of Arbitration is submitted in accordance with these Rules. The number of arbitrators shall be one. The seat of arbitration shall be the city of Zurich, Switzerland. The arbitration proceedings shall be conducted in English.  </w:t>
      </w:r>
    </w:p>
    <w:p w14:paraId="49C6270A" w14:textId="77777777" w:rsidR="00E215AD" w:rsidRDefault="00000000">
      <w:pPr>
        <w:numPr>
          <w:ilvl w:val="0"/>
          <w:numId w:val="5"/>
        </w:numPr>
        <w:spacing w:after="200" w:line="276" w:lineRule="auto"/>
        <w:ind w:left="0" w:firstLine="0"/>
        <w:jc w:val="both"/>
        <w:rPr>
          <w:rFonts w:ascii="Calibri" w:eastAsia="Calibri" w:hAnsi="Calibri" w:cs="Calibri"/>
          <w:sz w:val="22"/>
          <w:highlight w:val="white"/>
        </w:rPr>
      </w:pPr>
      <w:r>
        <w:rPr>
          <w:rFonts w:eastAsia="Calibri" w:cs="Calibri"/>
          <w:sz w:val="22"/>
          <w:shd w:val="clear" w:color="auto" w:fill="FFFFFF"/>
        </w:rPr>
        <w:t xml:space="preserve">Upon request by any </w:t>
      </w:r>
      <w:r>
        <w:rPr>
          <w:rFonts w:eastAsia="Calibri" w:cs="Calibri"/>
          <w:i/>
          <w:iCs/>
          <w:sz w:val="22"/>
          <w:shd w:val="clear" w:color="auto" w:fill="FFFFFF"/>
        </w:rPr>
        <w:t xml:space="preserve">Party </w:t>
      </w:r>
      <w:r>
        <w:rPr>
          <w:rFonts w:eastAsia="Calibri" w:cs="Calibri"/>
          <w:sz w:val="22"/>
          <w:shd w:val="clear" w:color="auto" w:fill="FFFFFF"/>
        </w:rPr>
        <w:t>before entering conflict arbitration, the case shall be brought forward to the court of jurisdiction of the city of Zurich, Switzerland, which is the exclusive place of jurisdiction.</w:t>
      </w:r>
    </w:p>
    <w:p w14:paraId="51D47749" w14:textId="52510059" w:rsidR="00E215AD" w:rsidRDefault="00000000">
      <w:pPr>
        <w:spacing w:after="200" w:line="276" w:lineRule="auto"/>
        <w:jc w:val="both"/>
      </w:pPr>
      <w:r>
        <w:rPr>
          <w:rFonts w:eastAsia="Calibri" w:cs="Calibri"/>
          <w:sz w:val="22"/>
          <w:shd w:val="clear" w:color="auto" w:fill="FFFFFF"/>
        </w:rPr>
        <w:t xml:space="preserve">This </w:t>
      </w:r>
      <w:r>
        <w:rPr>
          <w:rFonts w:eastAsia="Calibri" w:cs="Calibri"/>
          <w:i/>
          <w:iCs/>
          <w:sz w:val="22"/>
          <w:shd w:val="clear" w:color="auto" w:fill="FFFFFF"/>
        </w:rPr>
        <w:t>Material Transfer Agreement (MTA)</w:t>
      </w:r>
      <w:r>
        <w:rPr>
          <w:rFonts w:eastAsia="Calibri" w:cs="Calibri"/>
          <w:sz w:val="22"/>
          <w:shd w:val="clear" w:color="auto" w:fill="FFFFFF"/>
        </w:rPr>
        <w:t xml:space="preserve"> is executed and duly signed by the authorized representatives of the </w:t>
      </w:r>
      <w:r>
        <w:rPr>
          <w:rFonts w:eastAsia="Calibri" w:cs="Calibri"/>
          <w:i/>
          <w:iCs/>
          <w:sz w:val="22"/>
          <w:shd w:val="clear" w:color="auto" w:fill="FFFFFF"/>
        </w:rPr>
        <w:t xml:space="preserve">Parties </w:t>
      </w:r>
      <w:r>
        <w:rPr>
          <w:rFonts w:eastAsia="Calibri" w:cs="Calibri"/>
          <w:sz w:val="22"/>
          <w:shd w:val="clear" w:color="auto" w:fill="FFFFFF"/>
        </w:rPr>
        <w:t>hereto:</w:t>
      </w:r>
    </w:p>
    <w:p w14:paraId="5EF0FE63" w14:textId="77777777" w:rsidR="00E215AD" w:rsidRDefault="00000000">
      <w:pPr>
        <w:spacing w:after="200" w:line="276" w:lineRule="auto"/>
        <w:rPr>
          <w:rFonts w:ascii="Calibri" w:eastAsia="Calibri" w:hAnsi="Calibri" w:cs="Calibri"/>
          <w:sz w:val="22"/>
          <w:highlight w:val="white"/>
        </w:rPr>
      </w:pPr>
      <w:r>
        <w:rPr>
          <w:rFonts w:eastAsia="Calibri" w:cs="Calibri"/>
          <w:i/>
          <w:iCs/>
          <w:sz w:val="22"/>
          <w:shd w:val="clear" w:color="auto" w:fill="FFFFFF"/>
        </w:rPr>
        <w:t>Acceptance of the</w:t>
      </w:r>
      <w:r>
        <w:rPr>
          <w:rFonts w:eastAsia="Calibri" w:cs="Calibri"/>
          <w:sz w:val="22"/>
          <w:shd w:val="clear" w:color="auto" w:fill="FFFFFF"/>
        </w:rPr>
        <w:t xml:space="preserve"> </w:t>
      </w:r>
      <w:r>
        <w:rPr>
          <w:rFonts w:eastAsia="Calibri" w:cs="Calibri"/>
          <w:i/>
          <w:iCs/>
          <w:sz w:val="22"/>
          <w:shd w:val="clear" w:color="auto" w:fill="FFFFFF"/>
        </w:rPr>
        <w:t>Material Transfer Agreement (MTA) by Providing Party</w:t>
      </w:r>
      <w:r>
        <w:rPr>
          <w:rFonts w:eastAsia="Calibri" w:cs="Calibri"/>
          <w:sz w:val="22"/>
          <w:shd w:val="clear" w:color="auto" w:fill="FFFFFF"/>
        </w:rPr>
        <w:t>:</w:t>
      </w:r>
    </w:p>
    <w:p w14:paraId="5E5C181F" w14:textId="77777777" w:rsidR="00E215AD" w:rsidRDefault="00000000">
      <w:pPr>
        <w:spacing w:after="200" w:line="276" w:lineRule="auto"/>
        <w:rPr>
          <w:rFonts w:ascii="Calibri" w:eastAsia="Calibri" w:hAnsi="Calibri" w:cs="Calibri"/>
          <w:sz w:val="22"/>
          <w:highlight w:val="white"/>
        </w:rPr>
      </w:pPr>
      <w:r>
        <w:rPr>
          <w:rFonts w:eastAsia="Calibri" w:cs="Calibri"/>
          <w:sz w:val="22"/>
          <w:shd w:val="clear" w:color="auto" w:fill="FFFFFF"/>
        </w:rPr>
        <w:t>Place/Date:</w:t>
      </w:r>
    </w:p>
    <w:p w14:paraId="0E163648" w14:textId="77777777" w:rsidR="00E215AD" w:rsidRDefault="00000000">
      <w:pPr>
        <w:spacing w:after="200" w:line="276" w:lineRule="auto"/>
        <w:rPr>
          <w:rFonts w:ascii="Calibri" w:eastAsia="Calibri" w:hAnsi="Calibri" w:cs="Calibri"/>
          <w:sz w:val="22"/>
          <w:highlight w:val="white"/>
        </w:rPr>
      </w:pPr>
      <w:r>
        <w:rPr>
          <w:rFonts w:eastAsia="Calibri" w:cs="Calibri"/>
          <w:sz w:val="22"/>
          <w:shd w:val="clear" w:color="auto" w:fill="FFFFFF"/>
        </w:rPr>
        <w:t>Signature:</w:t>
      </w:r>
    </w:p>
    <w:p w14:paraId="052D138B" w14:textId="77777777" w:rsidR="00E215AD" w:rsidRDefault="00000000">
      <w:pPr>
        <w:spacing w:after="200" w:line="276" w:lineRule="auto"/>
        <w:rPr>
          <w:rFonts w:ascii="Calibri" w:eastAsia="Calibri" w:hAnsi="Calibri" w:cs="Calibri"/>
          <w:sz w:val="22"/>
          <w:highlight w:val="white"/>
        </w:rPr>
      </w:pPr>
      <w:r>
        <w:rPr>
          <w:rFonts w:eastAsia="Calibri" w:cs="Calibri"/>
          <w:sz w:val="22"/>
          <w:shd w:val="clear" w:color="auto" w:fill="FFFFFF"/>
        </w:rPr>
        <w:t>Name:</w:t>
      </w:r>
    </w:p>
    <w:p w14:paraId="2D53757E" w14:textId="77777777" w:rsidR="00E215AD" w:rsidRDefault="00000000">
      <w:pPr>
        <w:spacing w:after="200" w:line="276" w:lineRule="auto"/>
        <w:rPr>
          <w:rFonts w:ascii="Calibri" w:eastAsia="Calibri" w:hAnsi="Calibri" w:cs="Calibri"/>
          <w:sz w:val="22"/>
          <w:highlight w:val="white"/>
        </w:rPr>
      </w:pPr>
      <w:r>
        <w:rPr>
          <w:rFonts w:eastAsia="Calibri" w:cs="Calibri"/>
          <w:sz w:val="22"/>
          <w:shd w:val="clear" w:color="auto" w:fill="FFFFFF"/>
        </w:rPr>
        <w:t>Function:</w:t>
      </w:r>
    </w:p>
    <w:p w14:paraId="75CF2CE0" w14:textId="77777777" w:rsidR="00E215AD" w:rsidRDefault="00000000">
      <w:pPr>
        <w:spacing w:after="200" w:line="276" w:lineRule="auto"/>
      </w:pPr>
      <w:r>
        <w:rPr>
          <w:rFonts w:eastAsia="Calibri" w:cs="Calibri"/>
          <w:sz w:val="22"/>
          <w:shd w:val="clear" w:color="auto" w:fill="FFFFFF"/>
        </w:rPr>
        <w:t>Organization:</w:t>
      </w:r>
    </w:p>
    <w:p w14:paraId="27F97FDE" w14:textId="77777777" w:rsidR="00E215AD" w:rsidRDefault="00000000">
      <w:pPr>
        <w:spacing w:after="200" w:line="276" w:lineRule="auto"/>
        <w:rPr>
          <w:rFonts w:ascii="Calibri" w:eastAsia="Calibri" w:hAnsi="Calibri" w:cs="Calibri"/>
          <w:i/>
          <w:iCs/>
          <w:sz w:val="22"/>
          <w:highlight w:val="white"/>
        </w:rPr>
      </w:pPr>
      <w:r>
        <w:rPr>
          <w:rFonts w:eastAsia="Calibri" w:cs="Calibri"/>
          <w:i/>
          <w:iCs/>
          <w:sz w:val="22"/>
          <w:shd w:val="clear" w:color="auto" w:fill="FFFFFF"/>
        </w:rPr>
        <w:t>Acceptance of the Material Transfer Agreement (MTA) by Receiving Party:</w:t>
      </w:r>
    </w:p>
    <w:p w14:paraId="29AB301B" w14:textId="77777777" w:rsidR="00E215AD" w:rsidRDefault="00000000">
      <w:pPr>
        <w:spacing w:after="200" w:line="276" w:lineRule="auto"/>
        <w:rPr>
          <w:rFonts w:ascii="Calibri" w:eastAsia="Calibri" w:hAnsi="Calibri" w:cs="Calibri"/>
          <w:sz w:val="22"/>
          <w:highlight w:val="white"/>
        </w:rPr>
      </w:pPr>
      <w:r>
        <w:rPr>
          <w:rFonts w:eastAsia="Calibri" w:cs="Calibri"/>
          <w:sz w:val="22"/>
          <w:shd w:val="clear" w:color="auto" w:fill="FFFFFF"/>
        </w:rPr>
        <w:t>Place/Date:</w:t>
      </w:r>
    </w:p>
    <w:p w14:paraId="27614816" w14:textId="77777777" w:rsidR="00E215AD" w:rsidRDefault="00000000">
      <w:pPr>
        <w:spacing w:after="200" w:line="276" w:lineRule="auto"/>
        <w:rPr>
          <w:rFonts w:ascii="Calibri" w:eastAsia="Calibri" w:hAnsi="Calibri" w:cs="Calibri"/>
          <w:sz w:val="22"/>
          <w:highlight w:val="white"/>
        </w:rPr>
      </w:pPr>
      <w:r>
        <w:rPr>
          <w:rFonts w:eastAsia="Calibri" w:cs="Calibri"/>
          <w:sz w:val="22"/>
          <w:shd w:val="clear" w:color="auto" w:fill="FFFFFF"/>
        </w:rPr>
        <w:t>Signature:</w:t>
      </w:r>
    </w:p>
    <w:p w14:paraId="5A174A62" w14:textId="77777777" w:rsidR="00E215AD" w:rsidRDefault="00000000">
      <w:pPr>
        <w:spacing w:after="200" w:line="276" w:lineRule="auto"/>
        <w:rPr>
          <w:rFonts w:ascii="Calibri" w:eastAsia="Calibri" w:hAnsi="Calibri" w:cs="Calibri"/>
          <w:sz w:val="22"/>
          <w:highlight w:val="white"/>
        </w:rPr>
      </w:pPr>
      <w:r>
        <w:rPr>
          <w:rFonts w:eastAsia="Calibri" w:cs="Calibri"/>
          <w:sz w:val="22"/>
          <w:shd w:val="clear" w:color="auto" w:fill="FFFFFF"/>
        </w:rPr>
        <w:t>Name:</w:t>
      </w:r>
    </w:p>
    <w:p w14:paraId="4A8D7C00" w14:textId="77777777" w:rsidR="00E215AD" w:rsidRDefault="00000000">
      <w:pPr>
        <w:spacing w:after="200" w:line="276" w:lineRule="auto"/>
        <w:rPr>
          <w:rFonts w:ascii="Calibri" w:eastAsia="Calibri" w:hAnsi="Calibri" w:cs="Calibri"/>
          <w:sz w:val="22"/>
          <w:highlight w:val="white"/>
        </w:rPr>
      </w:pPr>
      <w:r>
        <w:rPr>
          <w:rFonts w:eastAsia="Calibri" w:cs="Calibri"/>
          <w:sz w:val="22"/>
          <w:shd w:val="clear" w:color="auto" w:fill="FFFFFF"/>
        </w:rPr>
        <w:t>Function:</w:t>
      </w:r>
    </w:p>
    <w:p w14:paraId="30DAE325" w14:textId="77777777" w:rsidR="00E215AD" w:rsidRDefault="00000000">
      <w:pPr>
        <w:spacing w:after="200" w:line="276" w:lineRule="auto"/>
      </w:pPr>
      <w:r>
        <w:rPr>
          <w:rFonts w:eastAsia="Calibri" w:cs="Calibri"/>
          <w:sz w:val="22"/>
          <w:shd w:val="clear" w:color="auto" w:fill="FFFFFF"/>
        </w:rPr>
        <w:t>Organization:</w:t>
      </w:r>
    </w:p>
    <w:p w14:paraId="7DEC2858" w14:textId="77777777" w:rsidR="00EA4BB4" w:rsidRDefault="00EA4BB4">
      <w:pPr>
        <w:spacing w:after="200" w:line="276" w:lineRule="auto"/>
        <w:rPr>
          <w:rFonts w:eastAsia="Calibri" w:cs="Calibri"/>
          <w:b/>
          <w:bCs/>
          <w:i/>
          <w:iCs/>
          <w:sz w:val="22"/>
          <w:shd w:val="clear" w:color="auto" w:fill="FFFFFF"/>
        </w:rPr>
      </w:pPr>
    </w:p>
    <w:p w14:paraId="5848BF6F" w14:textId="44C969C9" w:rsidR="00E215AD" w:rsidRDefault="00000000">
      <w:pPr>
        <w:spacing w:after="200" w:line="276" w:lineRule="auto"/>
        <w:rPr>
          <w:rFonts w:ascii="Calibri" w:eastAsia="Calibri" w:hAnsi="Calibri" w:cs="Calibri"/>
          <w:i/>
          <w:iCs/>
          <w:sz w:val="22"/>
          <w:highlight w:val="white"/>
        </w:rPr>
      </w:pPr>
      <w:r>
        <w:rPr>
          <w:rFonts w:eastAsia="Calibri" w:cs="Calibri"/>
          <w:b/>
          <w:bCs/>
          <w:i/>
          <w:iCs/>
          <w:sz w:val="22"/>
          <w:shd w:val="clear" w:color="auto" w:fill="FFFFFF"/>
        </w:rPr>
        <w:lastRenderedPageBreak/>
        <w:t xml:space="preserve">Annex 1: </w:t>
      </w:r>
      <w:r>
        <w:rPr>
          <w:rFonts w:eastAsia="Calibri" w:cs="Calibri"/>
          <w:b/>
          <w:bCs/>
          <w:sz w:val="22"/>
          <w:shd w:val="clear" w:color="auto" w:fill="FFFFFF"/>
        </w:rPr>
        <w:t xml:space="preserve">Specific Description of the </w:t>
      </w:r>
      <w:r>
        <w:rPr>
          <w:rFonts w:eastAsia="Calibri" w:cs="Calibri"/>
          <w:b/>
          <w:bCs/>
          <w:i/>
          <w:iCs/>
          <w:sz w:val="22"/>
          <w:shd w:val="clear" w:color="auto" w:fill="FFFFFF"/>
        </w:rPr>
        <w:t>Thematic Area</w:t>
      </w:r>
    </w:p>
    <w:p w14:paraId="79E4D99E" w14:textId="77777777" w:rsidR="00E215AD" w:rsidRDefault="00000000">
      <w:pPr>
        <w:spacing w:after="200" w:line="276" w:lineRule="auto"/>
        <w:rPr>
          <w:rFonts w:ascii="Calibri" w:eastAsia="Calibri" w:hAnsi="Calibri" w:cs="Calibri"/>
          <w:b/>
          <w:bCs/>
          <w:i/>
          <w:iCs/>
          <w:sz w:val="22"/>
          <w:highlight w:val="white"/>
        </w:rPr>
      </w:pPr>
      <w:r>
        <w:rPr>
          <w:rFonts w:eastAsia="Calibri" w:cs="Calibri"/>
          <w:i/>
          <w:iCs/>
          <w:sz w:val="22"/>
          <w:shd w:val="clear" w:color="auto" w:fill="FFFFFF"/>
        </w:rPr>
        <w:t>_________________________________________________________________________</w:t>
      </w:r>
      <w:r>
        <w:rPr>
          <w:rFonts w:eastAsia="Calibri" w:cs="Calibri"/>
          <w:i/>
          <w:iCs/>
          <w:sz w:val="22"/>
          <w:shd w:val="clear" w:color="auto" w:fill="FFFFFF"/>
        </w:rPr>
        <w:br/>
        <w:t>_________________________________________________________________________</w:t>
      </w:r>
      <w:r>
        <w:rPr>
          <w:rFonts w:eastAsia="Calibri" w:cs="Calibri"/>
          <w:i/>
          <w:iCs/>
          <w:sz w:val="22"/>
          <w:shd w:val="clear" w:color="auto" w:fill="FFFFFF"/>
        </w:rPr>
        <w:br/>
        <w:t>_________________________________________________________________________</w:t>
      </w:r>
      <w:r>
        <w:rPr>
          <w:rFonts w:eastAsia="Calibri" w:cs="Calibri"/>
          <w:i/>
          <w:iCs/>
          <w:sz w:val="22"/>
          <w:shd w:val="clear" w:color="auto" w:fill="FFFFFF"/>
        </w:rPr>
        <w:br/>
        <w:t>_________________________________________________________________________</w:t>
      </w:r>
      <w:r>
        <w:rPr>
          <w:rFonts w:eastAsia="Calibri" w:cs="Calibri"/>
          <w:i/>
          <w:iCs/>
          <w:sz w:val="22"/>
          <w:shd w:val="clear" w:color="auto" w:fill="FFFFFF"/>
        </w:rPr>
        <w:br/>
        <w:t>_________________________________________________________________________</w:t>
      </w:r>
    </w:p>
    <w:p w14:paraId="5B7D6980" w14:textId="77777777" w:rsidR="00E215AD" w:rsidRDefault="00000000">
      <w:pPr>
        <w:spacing w:after="200" w:line="276" w:lineRule="auto"/>
        <w:rPr>
          <w:rFonts w:ascii="Calibri" w:eastAsia="Calibri" w:hAnsi="Calibri" w:cs="Calibri"/>
          <w:i/>
          <w:iCs/>
          <w:sz w:val="22"/>
          <w:highlight w:val="white"/>
        </w:rPr>
      </w:pPr>
      <w:r>
        <w:rPr>
          <w:rFonts w:eastAsia="Calibri" w:cs="Calibri"/>
          <w:b/>
          <w:bCs/>
          <w:i/>
          <w:iCs/>
          <w:sz w:val="22"/>
          <w:shd w:val="clear" w:color="auto" w:fill="FFFFFF"/>
        </w:rPr>
        <w:t xml:space="preserve">Annex 2: </w:t>
      </w:r>
      <w:r>
        <w:rPr>
          <w:rFonts w:eastAsia="Calibri" w:cs="Calibri"/>
          <w:b/>
          <w:bCs/>
          <w:sz w:val="22"/>
          <w:shd w:val="clear" w:color="auto" w:fill="FFFFFF"/>
        </w:rPr>
        <w:t xml:space="preserve">Exchange of </w:t>
      </w:r>
      <w:r>
        <w:rPr>
          <w:rFonts w:eastAsia="Calibri" w:cs="Calibri"/>
          <w:b/>
          <w:bCs/>
          <w:i/>
          <w:iCs/>
          <w:sz w:val="22"/>
          <w:shd w:val="clear" w:color="auto" w:fill="FFFFFF"/>
        </w:rPr>
        <w:t>Confidential Information</w:t>
      </w:r>
    </w:p>
    <w:p w14:paraId="75452AF0" w14:textId="77777777" w:rsidR="00E215AD" w:rsidRDefault="00000000">
      <w:pPr>
        <w:spacing w:after="200" w:line="276" w:lineRule="auto"/>
        <w:rPr>
          <w:rFonts w:ascii="Calibri" w:eastAsia="Calibri" w:hAnsi="Calibri" w:cs="Calibri"/>
          <w:b/>
          <w:sz w:val="22"/>
          <w:highlight w:val="white"/>
        </w:rPr>
      </w:pPr>
      <w:r>
        <w:rPr>
          <w:rFonts w:eastAsia="Calibri" w:cs="Calibri"/>
          <w:b/>
          <w:sz w:val="22"/>
          <w:shd w:val="clear" w:color="auto" w:fill="FFFFFF"/>
        </w:rPr>
        <w:t>I. Confidentiality Obligation / Use of Confidential Information</w:t>
      </w:r>
    </w:p>
    <w:p w14:paraId="798D386A" w14:textId="77777777" w:rsidR="00E215AD" w:rsidRDefault="00000000">
      <w:pPr>
        <w:spacing w:after="200" w:line="276" w:lineRule="auto"/>
        <w:jc w:val="both"/>
        <w:rPr>
          <w:rFonts w:ascii="Calibri" w:eastAsia="Calibri" w:hAnsi="Calibri" w:cs="Calibri"/>
          <w:sz w:val="22"/>
          <w:highlight w:val="white"/>
        </w:rPr>
      </w:pPr>
      <w:r>
        <w:rPr>
          <w:rFonts w:eastAsia="Calibri" w:cs="Calibri"/>
          <w:sz w:val="22"/>
          <w:shd w:val="clear" w:color="auto" w:fill="FFFFFF"/>
        </w:rPr>
        <w:t xml:space="preserve">1. The confidentiality obligation means that the </w:t>
      </w:r>
      <w:r>
        <w:rPr>
          <w:rFonts w:eastAsia="Calibri" w:cs="Calibri"/>
          <w:i/>
          <w:iCs/>
          <w:sz w:val="22"/>
          <w:shd w:val="clear" w:color="auto" w:fill="FFFFFF"/>
        </w:rPr>
        <w:t xml:space="preserve">Recipient </w:t>
      </w:r>
      <w:r>
        <w:rPr>
          <w:rFonts w:eastAsia="Calibri" w:cs="Calibri"/>
          <w:sz w:val="22"/>
          <w:shd w:val="clear" w:color="auto" w:fill="FFFFFF"/>
        </w:rPr>
        <w:t xml:space="preserve">shall handle and store with due care </w:t>
      </w:r>
      <w:r>
        <w:rPr>
          <w:rFonts w:eastAsia="Calibri" w:cs="Calibri"/>
          <w:i/>
          <w:iCs/>
          <w:sz w:val="22"/>
          <w:shd w:val="clear" w:color="auto" w:fill="FFFFFF"/>
        </w:rPr>
        <w:t>Confidential Information</w:t>
      </w:r>
      <w:r>
        <w:rPr>
          <w:rFonts w:eastAsia="Calibri" w:cs="Calibri"/>
          <w:sz w:val="22"/>
          <w:shd w:val="clear" w:color="auto" w:fill="FFFFFF"/>
        </w:rPr>
        <w:t xml:space="preserve"> disclosed by the </w:t>
      </w:r>
      <w:r>
        <w:rPr>
          <w:rFonts w:eastAsia="Calibri" w:cs="Calibri"/>
          <w:i/>
          <w:iCs/>
          <w:sz w:val="22"/>
          <w:shd w:val="clear" w:color="auto" w:fill="FFFFFF"/>
        </w:rPr>
        <w:t xml:space="preserve">Provider </w:t>
      </w:r>
      <w:r>
        <w:rPr>
          <w:rFonts w:eastAsia="Calibri" w:cs="Calibri"/>
          <w:sz w:val="22"/>
          <w:shd w:val="clear" w:color="auto" w:fill="FFFFFF"/>
        </w:rPr>
        <w:t>and:</w:t>
      </w:r>
    </w:p>
    <w:p w14:paraId="39BA24AF" w14:textId="77777777" w:rsidR="00E215AD" w:rsidRDefault="00000000">
      <w:pPr>
        <w:spacing w:after="200" w:line="276" w:lineRule="auto"/>
        <w:jc w:val="both"/>
        <w:rPr>
          <w:rFonts w:ascii="Calibri" w:eastAsia="Calibri" w:hAnsi="Calibri" w:cs="Calibri"/>
          <w:sz w:val="22"/>
          <w:highlight w:val="white"/>
        </w:rPr>
      </w:pPr>
      <w:r>
        <w:rPr>
          <w:rFonts w:eastAsia="Calibri" w:cs="Calibri"/>
          <w:sz w:val="22"/>
          <w:shd w:val="clear" w:color="auto" w:fill="FFFFFF"/>
        </w:rPr>
        <w:t xml:space="preserve">a) may provide it only to those </w:t>
      </w:r>
      <w:r>
        <w:rPr>
          <w:rFonts w:eastAsia="Calibri" w:cs="Calibri"/>
          <w:i/>
          <w:sz w:val="22"/>
          <w:shd w:val="clear" w:color="auto" w:fill="FFFFFF"/>
        </w:rPr>
        <w:t xml:space="preserve">Staff </w:t>
      </w:r>
      <w:r>
        <w:rPr>
          <w:rFonts w:eastAsia="Calibri" w:cs="Calibri"/>
          <w:sz w:val="22"/>
          <w:shd w:val="clear" w:color="auto" w:fill="FFFFFF"/>
        </w:rPr>
        <w:t xml:space="preserve">who require access to the </w:t>
      </w:r>
      <w:r>
        <w:rPr>
          <w:rFonts w:eastAsia="Calibri" w:cs="Calibri"/>
          <w:i/>
          <w:sz w:val="22"/>
          <w:shd w:val="clear" w:color="auto" w:fill="FFFFFF"/>
        </w:rPr>
        <w:t xml:space="preserve">Confidential Information </w:t>
      </w:r>
      <w:r>
        <w:rPr>
          <w:rFonts w:eastAsia="Calibri" w:cs="Calibri"/>
          <w:sz w:val="22"/>
          <w:shd w:val="clear" w:color="auto" w:fill="FFFFFF"/>
        </w:rPr>
        <w:t xml:space="preserve">in order to fulfil their duties in connection with the </w:t>
      </w:r>
      <w:r>
        <w:rPr>
          <w:rFonts w:eastAsia="Calibri" w:cs="Calibri"/>
          <w:i/>
          <w:sz w:val="22"/>
          <w:shd w:val="clear" w:color="auto" w:fill="FFFFFF"/>
        </w:rPr>
        <w:t xml:space="preserve">Discussions </w:t>
      </w:r>
      <w:r>
        <w:rPr>
          <w:rFonts w:eastAsia="Calibri" w:cs="Calibri"/>
          <w:sz w:val="22"/>
          <w:shd w:val="clear" w:color="auto" w:fill="FFFFFF"/>
        </w:rPr>
        <w:t xml:space="preserve">and </w:t>
      </w:r>
      <w:r>
        <w:rPr>
          <w:rFonts w:eastAsia="Calibri" w:cs="Calibri"/>
          <w:i/>
          <w:sz w:val="22"/>
          <w:shd w:val="clear" w:color="auto" w:fill="FFFFFF"/>
        </w:rPr>
        <w:t>Collaboration</w:t>
      </w:r>
      <w:r>
        <w:rPr>
          <w:rFonts w:eastAsia="Calibri" w:cs="Calibri"/>
          <w:sz w:val="22"/>
          <w:shd w:val="clear" w:color="auto" w:fill="FFFFFF"/>
        </w:rPr>
        <w:t xml:space="preserve"> and who are obliged to respect confidentiality obligations because of the conditions of their employment;</w:t>
      </w:r>
    </w:p>
    <w:p w14:paraId="351E0FE3" w14:textId="77777777" w:rsidR="00E215AD" w:rsidRDefault="00000000">
      <w:pPr>
        <w:spacing w:after="200" w:line="276" w:lineRule="auto"/>
        <w:jc w:val="both"/>
      </w:pPr>
      <w:r>
        <w:rPr>
          <w:rFonts w:eastAsia="Calibri" w:cs="Calibri"/>
          <w:sz w:val="22"/>
          <w:shd w:val="clear" w:color="auto" w:fill="FFFFFF"/>
        </w:rPr>
        <w:t xml:space="preserve">b) may not distribute it outside the area in which it is subject to their supervision and may neither publish it nor otherwise disclose it to third parties without the written authorization of the </w:t>
      </w:r>
      <w:r>
        <w:rPr>
          <w:rFonts w:eastAsia="Calibri" w:cs="Calibri"/>
          <w:i/>
          <w:iCs/>
          <w:sz w:val="22"/>
          <w:shd w:val="clear" w:color="auto" w:fill="FFFFFF"/>
        </w:rPr>
        <w:t>Provider</w:t>
      </w:r>
      <w:r>
        <w:rPr>
          <w:rFonts w:eastAsia="Calibri" w:cs="Calibri"/>
          <w:sz w:val="22"/>
          <w:shd w:val="clear" w:color="auto" w:fill="FFFFFF"/>
        </w:rPr>
        <w:t>;</w:t>
      </w:r>
    </w:p>
    <w:p w14:paraId="5D5447C9" w14:textId="77777777" w:rsidR="00E215AD" w:rsidRDefault="00000000">
      <w:pPr>
        <w:spacing w:after="200" w:line="276" w:lineRule="auto"/>
        <w:jc w:val="both"/>
        <w:rPr>
          <w:rFonts w:ascii="Calibri" w:eastAsia="Calibri" w:hAnsi="Calibri" w:cs="Calibri"/>
          <w:sz w:val="22"/>
          <w:highlight w:val="white"/>
        </w:rPr>
      </w:pPr>
      <w:r>
        <w:rPr>
          <w:rFonts w:eastAsia="Calibri" w:cs="Calibri"/>
          <w:sz w:val="22"/>
          <w:shd w:val="clear" w:color="auto" w:fill="FFFFFF"/>
        </w:rPr>
        <w:t xml:space="preserve">c) shall use it only within the scope of the </w:t>
      </w:r>
      <w:r>
        <w:rPr>
          <w:rFonts w:eastAsia="Calibri" w:cs="Calibri"/>
          <w:i/>
          <w:sz w:val="22"/>
          <w:shd w:val="clear" w:color="auto" w:fill="FFFFFF"/>
        </w:rPr>
        <w:t>Collaboration</w:t>
      </w:r>
      <w:r>
        <w:rPr>
          <w:rFonts w:eastAsia="Calibri" w:cs="Calibri"/>
          <w:sz w:val="22"/>
          <w:shd w:val="clear" w:color="auto" w:fill="FFFFFF"/>
        </w:rPr>
        <w:t xml:space="preserve">, not for other research &amp; development projects or other purposes that do not relate to the </w:t>
      </w:r>
      <w:r>
        <w:rPr>
          <w:rFonts w:eastAsia="Calibri" w:cs="Calibri"/>
          <w:i/>
          <w:sz w:val="22"/>
          <w:shd w:val="clear" w:color="auto" w:fill="FFFFFF"/>
        </w:rPr>
        <w:t>Collaboration</w:t>
      </w:r>
      <w:r>
        <w:rPr>
          <w:rFonts w:eastAsia="Calibri" w:cs="Calibri"/>
          <w:sz w:val="22"/>
          <w:shd w:val="clear" w:color="auto" w:fill="FFFFFF"/>
        </w:rPr>
        <w:t>.</w:t>
      </w:r>
    </w:p>
    <w:p w14:paraId="0552DF70" w14:textId="77777777" w:rsidR="00E215AD" w:rsidRDefault="00000000">
      <w:pPr>
        <w:spacing w:after="200" w:line="276" w:lineRule="auto"/>
        <w:jc w:val="both"/>
        <w:rPr>
          <w:rFonts w:ascii="Calibri" w:eastAsia="Calibri" w:hAnsi="Calibri" w:cs="Calibri"/>
          <w:iCs/>
          <w:sz w:val="22"/>
          <w:highlight w:val="white"/>
        </w:rPr>
      </w:pPr>
      <w:r>
        <w:rPr>
          <w:rFonts w:eastAsia="Calibri" w:cs="Calibri"/>
          <w:sz w:val="22"/>
          <w:shd w:val="clear" w:color="auto" w:fill="FFFFFF"/>
        </w:rPr>
        <w:t xml:space="preserve">2. Neither </w:t>
      </w:r>
      <w:r>
        <w:rPr>
          <w:rFonts w:eastAsia="Calibri" w:cs="Calibri"/>
          <w:i/>
          <w:sz w:val="22"/>
          <w:shd w:val="clear" w:color="auto" w:fill="FFFFFF"/>
        </w:rPr>
        <w:t xml:space="preserve">Party </w:t>
      </w:r>
      <w:r>
        <w:rPr>
          <w:rFonts w:eastAsia="Calibri" w:cs="Calibri"/>
          <w:sz w:val="22"/>
          <w:shd w:val="clear" w:color="auto" w:fill="FFFFFF"/>
        </w:rPr>
        <w:t xml:space="preserve">is obliged to disclose any information to the other </w:t>
      </w:r>
      <w:r>
        <w:rPr>
          <w:rFonts w:eastAsia="Calibri" w:cs="Calibri"/>
          <w:i/>
          <w:sz w:val="22"/>
          <w:shd w:val="clear" w:color="auto" w:fill="FFFFFF"/>
        </w:rPr>
        <w:t>Party</w:t>
      </w:r>
      <w:r>
        <w:rPr>
          <w:rFonts w:eastAsia="Calibri" w:cs="Calibri"/>
          <w:iCs/>
          <w:sz w:val="22"/>
          <w:shd w:val="clear" w:color="auto" w:fill="FFFFFF"/>
        </w:rPr>
        <w:t xml:space="preserve">, or to enter into a further </w:t>
      </w:r>
      <w:r>
        <w:rPr>
          <w:rFonts w:eastAsia="Calibri" w:cs="Calibri"/>
          <w:i/>
          <w:sz w:val="22"/>
          <w:shd w:val="clear" w:color="auto" w:fill="FFFFFF"/>
        </w:rPr>
        <w:t>Collaboration</w:t>
      </w:r>
      <w:r>
        <w:rPr>
          <w:rFonts w:eastAsia="Calibri" w:cs="Calibri"/>
          <w:iCs/>
          <w:sz w:val="22"/>
          <w:shd w:val="clear" w:color="auto" w:fill="FFFFFF"/>
        </w:rPr>
        <w:t>.</w:t>
      </w:r>
    </w:p>
    <w:p w14:paraId="57527100" w14:textId="77777777" w:rsidR="00E215AD" w:rsidRDefault="00000000">
      <w:pPr>
        <w:spacing w:after="200" w:line="276" w:lineRule="auto"/>
        <w:jc w:val="both"/>
        <w:rPr>
          <w:rFonts w:ascii="Calibri" w:eastAsia="Calibri" w:hAnsi="Calibri" w:cs="Calibri"/>
          <w:sz w:val="22"/>
          <w:highlight w:val="white"/>
        </w:rPr>
      </w:pPr>
      <w:r>
        <w:rPr>
          <w:rFonts w:eastAsia="Calibri" w:cs="Calibri"/>
          <w:sz w:val="22"/>
          <w:shd w:val="clear" w:color="auto" w:fill="FFFFFF"/>
        </w:rPr>
        <w:t xml:space="preserve">3. The </w:t>
      </w:r>
      <w:r>
        <w:rPr>
          <w:rFonts w:eastAsia="Calibri" w:cs="Calibri"/>
          <w:i/>
          <w:iCs/>
          <w:sz w:val="22"/>
          <w:shd w:val="clear" w:color="auto" w:fill="FFFFFF"/>
        </w:rPr>
        <w:t>Confidential Information</w:t>
      </w:r>
      <w:r>
        <w:rPr>
          <w:rFonts w:eastAsia="Calibri" w:cs="Calibri"/>
          <w:sz w:val="22"/>
          <w:shd w:val="clear" w:color="auto" w:fill="FFFFFF"/>
        </w:rPr>
        <w:t xml:space="preserve"> shall remain the property of the </w:t>
      </w:r>
      <w:r>
        <w:rPr>
          <w:rFonts w:eastAsia="Calibri" w:cs="Calibri"/>
          <w:i/>
          <w:iCs/>
          <w:sz w:val="22"/>
          <w:shd w:val="clear" w:color="auto" w:fill="FFFFFF"/>
        </w:rPr>
        <w:t>Provider</w:t>
      </w:r>
      <w:r>
        <w:rPr>
          <w:rFonts w:eastAsia="Calibri" w:cs="Calibri"/>
          <w:sz w:val="22"/>
          <w:shd w:val="clear" w:color="auto" w:fill="FFFFFF"/>
        </w:rPr>
        <w:t xml:space="preserve">. Nothing in this </w:t>
      </w:r>
      <w:r>
        <w:rPr>
          <w:rFonts w:eastAsia="Calibri" w:cs="Calibri"/>
          <w:i/>
          <w:iCs/>
          <w:sz w:val="22"/>
          <w:shd w:val="clear" w:color="auto" w:fill="FFFFFF"/>
        </w:rPr>
        <w:t xml:space="preserve">MTA </w:t>
      </w:r>
      <w:r>
        <w:rPr>
          <w:rFonts w:eastAsia="Calibri" w:cs="Calibri"/>
          <w:sz w:val="22"/>
          <w:shd w:val="clear" w:color="auto" w:fill="FFFFFF"/>
        </w:rPr>
        <w:t xml:space="preserve">shall be construed as granting to the </w:t>
      </w:r>
      <w:r>
        <w:rPr>
          <w:rFonts w:eastAsia="Calibri" w:cs="Calibri"/>
          <w:i/>
          <w:iCs/>
          <w:sz w:val="22"/>
          <w:shd w:val="clear" w:color="auto" w:fill="FFFFFF"/>
        </w:rPr>
        <w:t xml:space="preserve">Recipient </w:t>
      </w:r>
      <w:r>
        <w:rPr>
          <w:rFonts w:eastAsia="Calibri" w:cs="Calibri"/>
          <w:sz w:val="22"/>
          <w:shd w:val="clear" w:color="auto" w:fill="FFFFFF"/>
        </w:rPr>
        <w:t xml:space="preserve">any license or right of any kind with respect to the </w:t>
      </w:r>
      <w:r>
        <w:rPr>
          <w:rFonts w:eastAsia="Calibri" w:cs="Calibri"/>
          <w:i/>
          <w:iCs/>
          <w:sz w:val="22"/>
          <w:shd w:val="clear" w:color="auto" w:fill="FFFFFF"/>
        </w:rPr>
        <w:t>Confidential Information</w:t>
      </w:r>
      <w:r>
        <w:rPr>
          <w:rFonts w:eastAsia="Calibri" w:cs="Calibri"/>
          <w:sz w:val="22"/>
          <w:shd w:val="clear" w:color="auto" w:fill="FFFFFF"/>
        </w:rPr>
        <w:t xml:space="preserve"> or any intellectual property of the </w:t>
      </w:r>
      <w:r>
        <w:rPr>
          <w:rFonts w:eastAsia="Calibri" w:cs="Calibri"/>
          <w:i/>
          <w:iCs/>
          <w:sz w:val="22"/>
          <w:shd w:val="clear" w:color="auto" w:fill="FFFFFF"/>
        </w:rPr>
        <w:t>Provider</w:t>
      </w:r>
      <w:r>
        <w:rPr>
          <w:rFonts w:eastAsia="Calibri" w:cs="Calibri"/>
          <w:sz w:val="22"/>
          <w:shd w:val="clear" w:color="auto" w:fill="FFFFFF"/>
        </w:rPr>
        <w:t xml:space="preserve">. </w:t>
      </w:r>
    </w:p>
    <w:p w14:paraId="10C5F860" w14:textId="77777777" w:rsidR="00E215AD" w:rsidRDefault="00000000">
      <w:pPr>
        <w:spacing w:after="200" w:line="276" w:lineRule="auto"/>
        <w:jc w:val="both"/>
      </w:pPr>
      <w:r>
        <w:rPr>
          <w:rFonts w:eastAsia="Calibri" w:cs="Calibri"/>
          <w:sz w:val="22"/>
          <w:shd w:val="clear" w:color="auto" w:fill="FFFFFF"/>
        </w:rPr>
        <w:t xml:space="preserve">4. The confidentiality obligation of the </w:t>
      </w:r>
      <w:r>
        <w:rPr>
          <w:rFonts w:eastAsia="Calibri" w:cs="Calibri"/>
          <w:i/>
          <w:iCs/>
          <w:sz w:val="22"/>
          <w:shd w:val="clear" w:color="auto" w:fill="FFFFFF"/>
        </w:rPr>
        <w:t xml:space="preserve">Recipient </w:t>
      </w:r>
      <w:r>
        <w:rPr>
          <w:rFonts w:eastAsia="Calibri" w:cs="Calibri"/>
          <w:sz w:val="22"/>
          <w:shd w:val="clear" w:color="auto" w:fill="FFFFFF"/>
        </w:rPr>
        <w:t xml:space="preserve">with regard to </w:t>
      </w:r>
      <w:r>
        <w:rPr>
          <w:rFonts w:eastAsia="Calibri" w:cs="Calibri"/>
          <w:i/>
          <w:iCs/>
          <w:sz w:val="22"/>
          <w:shd w:val="clear" w:color="auto" w:fill="FFFFFF"/>
        </w:rPr>
        <w:t>Confidential Information</w:t>
      </w:r>
      <w:r>
        <w:rPr>
          <w:rFonts w:eastAsia="Calibri" w:cs="Calibri"/>
          <w:sz w:val="22"/>
          <w:shd w:val="clear" w:color="auto" w:fill="FFFFFF"/>
        </w:rPr>
        <w:t xml:space="preserve"> disclosed before termination of this </w:t>
      </w:r>
      <w:r>
        <w:rPr>
          <w:rFonts w:eastAsia="Calibri" w:cs="Calibri"/>
          <w:i/>
          <w:iCs/>
          <w:sz w:val="22"/>
          <w:shd w:val="clear" w:color="auto" w:fill="FFFFFF"/>
        </w:rPr>
        <w:t xml:space="preserve">MTA </w:t>
      </w:r>
      <w:r>
        <w:rPr>
          <w:rFonts w:eastAsia="Calibri" w:cs="Calibri"/>
          <w:sz w:val="22"/>
          <w:shd w:val="clear" w:color="auto" w:fill="FFFFFF"/>
        </w:rPr>
        <w:t xml:space="preserve">shall remain in effect for a further five (5) years after termination of this </w:t>
      </w:r>
      <w:r>
        <w:rPr>
          <w:rFonts w:eastAsia="Calibri" w:cs="Calibri"/>
          <w:i/>
          <w:iCs/>
          <w:sz w:val="22"/>
          <w:shd w:val="clear" w:color="auto" w:fill="FFFFFF"/>
        </w:rPr>
        <w:t>MTA.</w:t>
      </w:r>
    </w:p>
    <w:p w14:paraId="56695119" w14:textId="77777777" w:rsidR="00E215AD" w:rsidRDefault="00000000">
      <w:pPr>
        <w:spacing w:after="200" w:line="276" w:lineRule="auto"/>
      </w:pPr>
      <w:r>
        <w:rPr>
          <w:rFonts w:eastAsia="Calibri" w:cs="Calibri"/>
          <w:b/>
          <w:sz w:val="22"/>
          <w:shd w:val="clear" w:color="auto" w:fill="FFFFFF"/>
        </w:rPr>
        <w:t>II. Exceptions</w:t>
      </w:r>
    </w:p>
    <w:p w14:paraId="21590540" w14:textId="77777777" w:rsidR="00E215AD" w:rsidRDefault="00000000">
      <w:pPr>
        <w:spacing w:after="200" w:line="276" w:lineRule="auto"/>
        <w:jc w:val="both"/>
        <w:rPr>
          <w:rFonts w:ascii="Calibri" w:eastAsia="Calibri" w:hAnsi="Calibri" w:cs="Calibri"/>
          <w:sz w:val="22"/>
          <w:highlight w:val="white"/>
        </w:rPr>
      </w:pPr>
      <w:r>
        <w:rPr>
          <w:rFonts w:eastAsia="Calibri" w:cs="Calibri"/>
          <w:sz w:val="22"/>
          <w:shd w:val="clear" w:color="auto" w:fill="FFFFFF"/>
        </w:rPr>
        <w:t xml:space="preserve">1. The obligations imposed on the </w:t>
      </w:r>
      <w:r>
        <w:rPr>
          <w:rFonts w:eastAsia="Calibri" w:cs="Calibri"/>
          <w:i/>
          <w:iCs/>
          <w:sz w:val="22"/>
          <w:shd w:val="clear" w:color="auto" w:fill="FFFFFF"/>
        </w:rPr>
        <w:t xml:space="preserve">Recipient </w:t>
      </w:r>
      <w:r>
        <w:rPr>
          <w:rFonts w:eastAsia="Calibri" w:cs="Calibri"/>
          <w:sz w:val="22"/>
          <w:shd w:val="clear" w:color="auto" w:fill="FFFFFF"/>
        </w:rPr>
        <w:t xml:space="preserve">by this </w:t>
      </w:r>
      <w:r>
        <w:rPr>
          <w:rFonts w:eastAsia="Calibri" w:cs="Calibri"/>
          <w:i/>
          <w:iCs/>
          <w:sz w:val="22"/>
          <w:shd w:val="clear" w:color="auto" w:fill="FFFFFF"/>
        </w:rPr>
        <w:t xml:space="preserve">MTA </w:t>
      </w:r>
      <w:r>
        <w:rPr>
          <w:rFonts w:eastAsia="Calibri" w:cs="Calibri"/>
          <w:sz w:val="22"/>
          <w:shd w:val="clear" w:color="auto" w:fill="FFFFFF"/>
        </w:rPr>
        <w:t xml:space="preserve">shall not apply to any </w:t>
      </w:r>
      <w:r>
        <w:rPr>
          <w:rFonts w:eastAsia="Calibri" w:cs="Calibri"/>
          <w:i/>
          <w:iCs/>
          <w:sz w:val="22"/>
          <w:shd w:val="clear" w:color="auto" w:fill="FFFFFF"/>
        </w:rPr>
        <w:t>Confidential Information</w:t>
      </w:r>
      <w:r>
        <w:rPr>
          <w:rFonts w:eastAsia="Calibri" w:cs="Calibri"/>
          <w:sz w:val="22"/>
          <w:shd w:val="clear" w:color="auto" w:fill="FFFFFF"/>
        </w:rPr>
        <w:t xml:space="preserve"> or portion thereof disclosed by the </w:t>
      </w:r>
      <w:r>
        <w:rPr>
          <w:rFonts w:eastAsia="Calibri" w:cs="Calibri"/>
          <w:i/>
          <w:iCs/>
          <w:sz w:val="22"/>
          <w:shd w:val="clear" w:color="auto" w:fill="FFFFFF"/>
        </w:rPr>
        <w:t xml:space="preserve">Provider </w:t>
      </w:r>
      <w:r>
        <w:rPr>
          <w:rFonts w:eastAsia="Calibri" w:cs="Calibri"/>
          <w:sz w:val="22"/>
          <w:shd w:val="clear" w:color="auto" w:fill="FFFFFF"/>
        </w:rPr>
        <w:t xml:space="preserve">for which the </w:t>
      </w:r>
      <w:r>
        <w:rPr>
          <w:rFonts w:eastAsia="Calibri" w:cs="Calibri"/>
          <w:i/>
          <w:iCs/>
          <w:sz w:val="22"/>
          <w:shd w:val="clear" w:color="auto" w:fill="FFFFFF"/>
        </w:rPr>
        <w:t xml:space="preserve">Recipient </w:t>
      </w:r>
      <w:r>
        <w:rPr>
          <w:rFonts w:eastAsia="Calibri" w:cs="Calibri"/>
          <w:sz w:val="22"/>
          <w:shd w:val="clear" w:color="auto" w:fill="FFFFFF"/>
        </w:rPr>
        <w:t>is able to prove that:</w:t>
      </w:r>
    </w:p>
    <w:p w14:paraId="6F2B2191" w14:textId="77777777" w:rsidR="00E215AD" w:rsidRDefault="00000000">
      <w:pPr>
        <w:spacing w:after="200" w:line="276" w:lineRule="auto"/>
        <w:jc w:val="both"/>
        <w:rPr>
          <w:rFonts w:ascii="Calibri" w:eastAsia="Calibri" w:hAnsi="Calibri" w:cs="Calibri"/>
          <w:sz w:val="22"/>
          <w:highlight w:val="white"/>
        </w:rPr>
      </w:pPr>
      <w:r>
        <w:rPr>
          <w:rFonts w:eastAsia="Calibri" w:cs="Calibri"/>
          <w:sz w:val="22"/>
          <w:shd w:val="clear" w:color="auto" w:fill="FFFFFF"/>
        </w:rPr>
        <w:lastRenderedPageBreak/>
        <w:t xml:space="preserve">a) it was in the public domain or public knowledge at the time it was transmitted to the </w:t>
      </w:r>
      <w:r>
        <w:rPr>
          <w:rFonts w:eastAsia="Calibri" w:cs="Calibri"/>
          <w:i/>
          <w:iCs/>
          <w:sz w:val="22"/>
          <w:shd w:val="clear" w:color="auto" w:fill="FFFFFF"/>
        </w:rPr>
        <w:t>Recipient</w:t>
      </w:r>
      <w:r>
        <w:rPr>
          <w:rFonts w:eastAsia="Calibri" w:cs="Calibri"/>
          <w:sz w:val="22"/>
          <w:shd w:val="clear" w:color="auto" w:fill="FFFFFF"/>
        </w:rPr>
        <w:t>;</w:t>
      </w:r>
    </w:p>
    <w:p w14:paraId="64B3B627" w14:textId="77777777" w:rsidR="00E215AD" w:rsidRDefault="00000000">
      <w:pPr>
        <w:spacing w:after="200" w:line="276" w:lineRule="auto"/>
        <w:jc w:val="both"/>
        <w:rPr>
          <w:rFonts w:ascii="Calibri" w:eastAsia="Calibri" w:hAnsi="Calibri" w:cs="Calibri"/>
          <w:sz w:val="22"/>
          <w:highlight w:val="white"/>
        </w:rPr>
      </w:pPr>
      <w:r>
        <w:rPr>
          <w:rFonts w:eastAsia="Calibri" w:cs="Calibri"/>
          <w:sz w:val="22"/>
          <w:shd w:val="clear" w:color="auto" w:fill="FFFFFF"/>
        </w:rPr>
        <w:t xml:space="preserve">b) it later fell into the public domain or public knowledge for reasons other than an action or omission attributable to the </w:t>
      </w:r>
      <w:r>
        <w:rPr>
          <w:rFonts w:eastAsia="Calibri" w:cs="Calibri"/>
          <w:i/>
          <w:iCs/>
          <w:sz w:val="22"/>
          <w:shd w:val="clear" w:color="auto" w:fill="FFFFFF"/>
        </w:rPr>
        <w:t xml:space="preserve">Recipient </w:t>
      </w:r>
      <w:r>
        <w:rPr>
          <w:rFonts w:eastAsia="Calibri" w:cs="Calibri"/>
          <w:sz w:val="22"/>
          <w:shd w:val="clear" w:color="auto" w:fill="FFFFFF"/>
        </w:rPr>
        <w:t xml:space="preserve">that is a breach of this </w:t>
      </w:r>
      <w:r>
        <w:rPr>
          <w:rFonts w:eastAsia="Calibri" w:cs="Calibri"/>
          <w:i/>
          <w:iCs/>
          <w:sz w:val="22"/>
          <w:shd w:val="clear" w:color="auto" w:fill="FFFFFF"/>
        </w:rPr>
        <w:t>MTA</w:t>
      </w:r>
      <w:r>
        <w:rPr>
          <w:rFonts w:eastAsia="Calibri" w:cs="Calibri"/>
          <w:sz w:val="22"/>
          <w:shd w:val="clear" w:color="auto" w:fill="FFFFFF"/>
        </w:rPr>
        <w:t>;</w:t>
      </w:r>
    </w:p>
    <w:p w14:paraId="5D5FE762" w14:textId="77777777" w:rsidR="00E215AD" w:rsidRDefault="00000000">
      <w:pPr>
        <w:spacing w:after="200" w:line="276" w:lineRule="auto"/>
        <w:jc w:val="both"/>
        <w:rPr>
          <w:rFonts w:ascii="Calibri" w:eastAsia="Calibri" w:hAnsi="Calibri" w:cs="Calibri"/>
          <w:sz w:val="22"/>
          <w:highlight w:val="white"/>
        </w:rPr>
      </w:pPr>
      <w:r>
        <w:rPr>
          <w:rFonts w:eastAsia="Calibri" w:cs="Calibri"/>
          <w:sz w:val="22"/>
          <w:shd w:val="clear" w:color="auto" w:fill="FFFFFF"/>
        </w:rPr>
        <w:t xml:space="preserve">c) it was already in the </w:t>
      </w:r>
      <w:r>
        <w:rPr>
          <w:rFonts w:eastAsia="Calibri" w:cs="Calibri"/>
          <w:i/>
          <w:iCs/>
          <w:sz w:val="22"/>
          <w:shd w:val="clear" w:color="auto" w:fill="FFFFFF"/>
        </w:rPr>
        <w:t>Recipient</w:t>
      </w:r>
      <w:r>
        <w:rPr>
          <w:rFonts w:eastAsia="Calibri" w:cs="Calibri"/>
          <w:sz w:val="22"/>
          <w:shd w:val="clear" w:color="auto" w:fill="FFFFFF"/>
        </w:rPr>
        <w:t xml:space="preserve">’s possession, without any limitation regarding its disclosure at the time it was transmitted to the </w:t>
      </w:r>
      <w:r>
        <w:rPr>
          <w:rFonts w:eastAsia="Calibri" w:cs="Calibri"/>
          <w:i/>
          <w:iCs/>
          <w:sz w:val="22"/>
          <w:shd w:val="clear" w:color="auto" w:fill="FFFFFF"/>
        </w:rPr>
        <w:t xml:space="preserve">Recipient </w:t>
      </w:r>
      <w:r>
        <w:rPr>
          <w:rFonts w:eastAsia="Calibri" w:cs="Calibri"/>
          <w:sz w:val="22"/>
          <w:shd w:val="clear" w:color="auto" w:fill="FFFFFF"/>
        </w:rPr>
        <w:t xml:space="preserve">by the </w:t>
      </w:r>
      <w:r>
        <w:rPr>
          <w:rFonts w:eastAsia="Calibri" w:cs="Calibri"/>
          <w:i/>
          <w:iCs/>
          <w:sz w:val="22"/>
          <w:shd w:val="clear" w:color="auto" w:fill="FFFFFF"/>
        </w:rPr>
        <w:t>Provider</w:t>
      </w:r>
      <w:r>
        <w:rPr>
          <w:rFonts w:eastAsia="Calibri" w:cs="Calibri"/>
          <w:sz w:val="22"/>
          <w:shd w:val="clear" w:color="auto" w:fill="FFFFFF"/>
        </w:rPr>
        <w:t>, provided that such prior possession is supported by written evidence;</w:t>
      </w:r>
    </w:p>
    <w:p w14:paraId="433C860D" w14:textId="77777777" w:rsidR="00E215AD" w:rsidRDefault="00000000">
      <w:pPr>
        <w:spacing w:after="200" w:line="276" w:lineRule="auto"/>
        <w:jc w:val="both"/>
        <w:rPr>
          <w:rFonts w:ascii="Calibri" w:eastAsia="Calibri" w:hAnsi="Calibri" w:cs="Calibri"/>
          <w:sz w:val="22"/>
          <w:highlight w:val="white"/>
        </w:rPr>
      </w:pPr>
      <w:r>
        <w:rPr>
          <w:rFonts w:eastAsia="Calibri" w:cs="Calibri"/>
          <w:sz w:val="22"/>
          <w:shd w:val="clear" w:color="auto" w:fill="FFFFFF"/>
        </w:rPr>
        <w:t>d) it was obtained in good faith and without any commitment relating to confidentiality from a third party entitled to disclose it;</w:t>
      </w:r>
    </w:p>
    <w:p w14:paraId="03EF6656" w14:textId="77777777" w:rsidR="00E215AD" w:rsidRDefault="00000000">
      <w:pPr>
        <w:spacing w:after="200" w:line="276" w:lineRule="auto"/>
        <w:jc w:val="both"/>
        <w:rPr>
          <w:rFonts w:ascii="Calibri" w:eastAsia="Calibri" w:hAnsi="Calibri" w:cs="Calibri"/>
          <w:sz w:val="22"/>
          <w:highlight w:val="white"/>
        </w:rPr>
      </w:pPr>
      <w:r>
        <w:rPr>
          <w:rFonts w:eastAsia="Calibri" w:cs="Calibri"/>
          <w:sz w:val="22"/>
          <w:shd w:val="clear" w:color="auto" w:fill="FFFFFF"/>
        </w:rPr>
        <w:t xml:space="preserve">e) it is or was independently developed by the </w:t>
      </w:r>
      <w:r>
        <w:rPr>
          <w:rFonts w:eastAsia="Calibri" w:cs="Calibri"/>
          <w:i/>
          <w:iCs/>
          <w:sz w:val="22"/>
          <w:shd w:val="clear" w:color="auto" w:fill="FFFFFF"/>
        </w:rPr>
        <w:t xml:space="preserve">Recipient </w:t>
      </w:r>
      <w:r>
        <w:rPr>
          <w:rFonts w:eastAsia="Calibri" w:cs="Calibri"/>
          <w:sz w:val="22"/>
          <w:shd w:val="clear" w:color="auto" w:fill="FFFFFF"/>
        </w:rPr>
        <w:t xml:space="preserve">without use of </w:t>
      </w:r>
      <w:r>
        <w:rPr>
          <w:rFonts w:eastAsia="Calibri" w:cs="Calibri"/>
          <w:i/>
          <w:iCs/>
          <w:sz w:val="22"/>
          <w:shd w:val="clear" w:color="auto" w:fill="FFFFFF"/>
        </w:rPr>
        <w:t>Confidential Information</w:t>
      </w:r>
      <w:r>
        <w:rPr>
          <w:rFonts w:eastAsia="Calibri" w:cs="Calibri"/>
          <w:sz w:val="22"/>
          <w:shd w:val="clear" w:color="auto" w:fill="FFFFFF"/>
        </w:rPr>
        <w:t xml:space="preserve"> of the </w:t>
      </w:r>
      <w:r>
        <w:rPr>
          <w:rFonts w:eastAsia="Calibri" w:cs="Calibri"/>
          <w:i/>
          <w:iCs/>
          <w:sz w:val="22"/>
          <w:shd w:val="clear" w:color="auto" w:fill="FFFFFF"/>
        </w:rPr>
        <w:t>Provider</w:t>
      </w:r>
      <w:r>
        <w:rPr>
          <w:rFonts w:eastAsia="Calibri" w:cs="Calibri"/>
          <w:sz w:val="22"/>
          <w:shd w:val="clear" w:color="auto" w:fill="FFFFFF"/>
        </w:rPr>
        <w:t>.</w:t>
      </w:r>
    </w:p>
    <w:p w14:paraId="12359AE8" w14:textId="77777777" w:rsidR="00E215AD" w:rsidRDefault="00000000">
      <w:pPr>
        <w:spacing w:after="200" w:line="276" w:lineRule="auto"/>
        <w:jc w:val="both"/>
      </w:pPr>
      <w:r>
        <w:rPr>
          <w:rFonts w:eastAsia="Calibri" w:cs="Calibri"/>
          <w:sz w:val="22"/>
          <w:shd w:val="clear" w:color="auto" w:fill="FFFFFF"/>
        </w:rPr>
        <w:t xml:space="preserve">2. Confidentiality obligations shall not apply to any portion of </w:t>
      </w:r>
      <w:r>
        <w:rPr>
          <w:rFonts w:eastAsia="Calibri" w:cs="Calibri"/>
          <w:i/>
          <w:iCs/>
          <w:sz w:val="22"/>
          <w:shd w:val="clear" w:color="auto" w:fill="FFFFFF"/>
        </w:rPr>
        <w:t>Confidential Information</w:t>
      </w:r>
      <w:r>
        <w:rPr>
          <w:rFonts w:eastAsia="Calibri" w:cs="Calibri"/>
          <w:sz w:val="22"/>
          <w:shd w:val="clear" w:color="auto" w:fill="FFFFFF"/>
        </w:rPr>
        <w:t xml:space="preserve"> required to be disclosed as a result of a court order or pursuant to a government action, provided that the </w:t>
      </w:r>
      <w:r>
        <w:rPr>
          <w:rFonts w:eastAsia="Calibri" w:cs="Calibri"/>
          <w:i/>
          <w:iCs/>
          <w:sz w:val="22"/>
          <w:shd w:val="clear" w:color="auto" w:fill="FFFFFF"/>
        </w:rPr>
        <w:t xml:space="preserve">Recipient </w:t>
      </w:r>
      <w:r>
        <w:rPr>
          <w:rFonts w:eastAsia="Calibri" w:cs="Calibri"/>
          <w:sz w:val="22"/>
          <w:shd w:val="clear" w:color="auto" w:fill="FFFFFF"/>
        </w:rPr>
        <w:t xml:space="preserve">shall inform the </w:t>
      </w:r>
      <w:r>
        <w:rPr>
          <w:rFonts w:eastAsia="Calibri" w:cs="Calibri"/>
          <w:i/>
          <w:iCs/>
          <w:sz w:val="22"/>
          <w:shd w:val="clear" w:color="auto" w:fill="FFFFFF"/>
        </w:rPr>
        <w:t xml:space="preserve">Provider </w:t>
      </w:r>
      <w:r>
        <w:rPr>
          <w:rFonts w:eastAsia="Calibri" w:cs="Calibri"/>
          <w:sz w:val="22"/>
          <w:shd w:val="clear" w:color="auto" w:fill="FFFFFF"/>
        </w:rPr>
        <w:t xml:space="preserve">of any such order or action to give the </w:t>
      </w:r>
      <w:r>
        <w:rPr>
          <w:rFonts w:eastAsia="Calibri" w:cs="Calibri"/>
          <w:i/>
          <w:iCs/>
          <w:sz w:val="22"/>
          <w:shd w:val="clear" w:color="auto" w:fill="FFFFFF"/>
        </w:rPr>
        <w:t xml:space="preserve">Provider </w:t>
      </w:r>
      <w:r>
        <w:rPr>
          <w:rFonts w:eastAsia="Calibri" w:cs="Calibri"/>
          <w:sz w:val="22"/>
          <w:shd w:val="clear" w:color="auto" w:fill="FFFFFF"/>
        </w:rPr>
        <w:t xml:space="preserve">the opportunity to request a protective order. </w:t>
      </w:r>
    </w:p>
    <w:sectPr w:rsidR="00E215AD">
      <w:headerReference w:type="default" r:id="rId8"/>
      <w:footerReference w:type="default" r:id="rId9"/>
      <w:pgSz w:w="11906" w:h="16838"/>
      <w:pgMar w:top="1440" w:right="1800" w:bottom="1440" w:left="1800" w:header="720" w:footer="72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CB917" w14:textId="77777777" w:rsidR="003A1F2C" w:rsidRDefault="003A1F2C">
      <w:r>
        <w:separator/>
      </w:r>
    </w:p>
  </w:endnote>
  <w:endnote w:type="continuationSeparator" w:id="0">
    <w:p w14:paraId="39616D1B" w14:textId="77777777" w:rsidR="003A1F2C" w:rsidRDefault="003A1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6D63" w14:textId="77777777" w:rsidR="00E215AD" w:rsidRDefault="00000000">
    <w:pPr>
      <w:pStyle w:val="Footer"/>
    </w:pPr>
    <w:r>
      <w:rPr>
        <w:noProof/>
      </w:rPr>
      <mc:AlternateContent>
        <mc:Choice Requires="wps">
          <w:drawing>
            <wp:anchor distT="0" distB="0" distL="114300" distR="114300" simplePos="0" relativeHeight="9" behindDoc="1" locked="0" layoutInCell="1" allowOverlap="1" wp14:anchorId="7175A65C" wp14:editId="497C086A">
              <wp:simplePos x="0" y="0"/>
              <wp:positionH relativeFrom="margin">
                <wp:align>right</wp:align>
              </wp:positionH>
              <wp:positionV relativeFrom="paragraph">
                <wp:posOffset>635</wp:posOffset>
              </wp:positionV>
              <wp:extent cx="1831340" cy="139065"/>
              <wp:effectExtent l="0" t="0" r="0" b="0"/>
              <wp:wrapNone/>
              <wp:docPr id="1" name="Text Box 1"/>
              <wp:cNvGraphicFramePr/>
              <a:graphic xmlns:a="http://schemas.openxmlformats.org/drawingml/2006/main">
                <a:graphicData uri="http://schemas.microsoft.com/office/word/2010/wordprocessingShape">
                  <wps:wsp>
                    <wps:cNvSpPr/>
                    <wps:spPr>
                      <a:xfrm>
                        <a:off x="0" y="0"/>
                        <a:ext cx="1830600" cy="138600"/>
                      </a:xfrm>
                      <a:prstGeom prst="rect">
                        <a:avLst/>
                      </a:prstGeom>
                      <a:noFill/>
                      <a:ln w="6480">
                        <a:noFill/>
                      </a:ln>
                    </wps:spPr>
                    <wps:style>
                      <a:lnRef idx="0">
                        <a:schemeClr val="accent1"/>
                      </a:lnRef>
                      <a:fillRef idx="0">
                        <a:schemeClr val="accent1"/>
                      </a:fillRef>
                      <a:effectRef idx="0">
                        <a:schemeClr val="accent1"/>
                      </a:effectRef>
                      <a:fontRef idx="minor"/>
                    </wps:style>
                    <wps:txbx>
                      <w:txbxContent>
                        <w:p w14:paraId="365BA10D" w14:textId="77777777" w:rsidR="00E215AD" w:rsidRDefault="00000000">
                          <w:pPr>
                            <w:pStyle w:val="FrameContents"/>
                            <w:snapToGrid w:val="0"/>
                          </w:pPr>
                          <w:r>
                            <w:rPr>
                              <w:color w:val="000000"/>
                              <w:sz w:val="18"/>
                            </w:rPr>
                            <w:t xml:space="preserve">Page </w:t>
                          </w:r>
                          <w:r>
                            <w:rPr>
                              <w:color w:val="000000"/>
                              <w:sz w:val="18"/>
                            </w:rPr>
                            <w:fldChar w:fldCharType="begin"/>
                          </w:r>
                          <w:r>
                            <w:instrText>PAGE</w:instrText>
                          </w:r>
                          <w:r>
                            <w:fldChar w:fldCharType="separate"/>
                          </w:r>
                          <w:r>
                            <w:t>8</w:t>
                          </w:r>
                          <w:r>
                            <w:fldChar w:fldCharType="end"/>
                          </w:r>
                          <w:r>
                            <w:rPr>
                              <w:color w:val="000000"/>
                              <w:sz w:val="18"/>
                            </w:rPr>
                            <w:t xml:space="preserve"> of 8</w:t>
                          </w:r>
                        </w:p>
                      </w:txbxContent>
                    </wps:txbx>
                    <wps:bodyPr lIns="0" tIns="0" rIns="0" bIns="0">
                      <a:spAutoFit/>
                    </wps:bodyPr>
                  </wps:wsp>
                </a:graphicData>
              </a:graphic>
            </wp:anchor>
          </w:drawing>
        </mc:Choice>
        <mc:Fallback>
          <w:pict>
            <v:rect id="shape_0" ID="Text Box 1" stroked="f" style="position:absolute;margin-left:262.1pt;margin-top:0.05pt;width:144.1pt;height:10.85pt;mso-position-horizontal:right;mso-position-horizontal-relative:margin">
              <w10:wrap type="square"/>
              <v:fill o:detectmouseclick="t" on="false"/>
              <v:stroke color="#3465a4" weight="6480" joinstyle="round" endcap="flat"/>
              <v:textbox>
                <w:txbxContent>
                  <w:p>
                    <w:pPr>
                      <w:pStyle w:val="FrameContents"/>
                      <w:snapToGrid w:val="false"/>
                      <w:rPr/>
                    </w:pPr>
                    <w:r>
                      <w:rPr>
                        <w:color w:val="000000"/>
                        <w:sz w:val="18"/>
                        <w:lang w:val="en-GB"/>
                      </w:rPr>
                      <w:t xml:space="preserve">Page </w:t>
                    </w:r>
                    <w:r>
                      <w:rPr>
                        <w:color w:val="000000"/>
                        <w:sz w:val="18"/>
                        <w:lang w:val="en-GB"/>
                      </w:rPr>
                      <w:fldChar w:fldCharType="begin"/>
                    </w:r>
                    <w:r>
                      <w:instrText> PAGE </w:instrText>
                    </w:r>
                    <w:r>
                      <w:fldChar w:fldCharType="separate"/>
                    </w:r>
                    <w:r>
                      <w:t>8</w:t>
                    </w:r>
                    <w:r>
                      <w:fldChar w:fldCharType="end"/>
                    </w:r>
                    <w:r>
                      <w:rPr>
                        <w:color w:val="000000"/>
                        <w:sz w:val="18"/>
                        <w:lang w:val="en-GB"/>
                      </w:rPr>
                      <w:t xml:space="preserve"> of 8</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35440" w14:textId="77777777" w:rsidR="003A1F2C" w:rsidRDefault="003A1F2C">
      <w:r>
        <w:separator/>
      </w:r>
    </w:p>
  </w:footnote>
  <w:footnote w:type="continuationSeparator" w:id="0">
    <w:p w14:paraId="02EBC255" w14:textId="77777777" w:rsidR="003A1F2C" w:rsidRDefault="003A1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B603E" w14:textId="77777777" w:rsidR="00E215AD" w:rsidRDefault="00E21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B0DD9"/>
    <w:multiLevelType w:val="multilevel"/>
    <w:tmpl w:val="D16211C2"/>
    <w:lvl w:ilvl="0">
      <w:start w:val="1"/>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2F567C1"/>
    <w:multiLevelType w:val="multilevel"/>
    <w:tmpl w:val="38822138"/>
    <w:lvl w:ilvl="0">
      <w:start w:val="1"/>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50911388"/>
    <w:multiLevelType w:val="multilevel"/>
    <w:tmpl w:val="DA323F1A"/>
    <w:lvl w:ilvl="0">
      <w:start w:val="1"/>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AB456D1"/>
    <w:multiLevelType w:val="multilevel"/>
    <w:tmpl w:val="CF744FB6"/>
    <w:lvl w:ilvl="0">
      <w:start w:val="1"/>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6EDE0BCD"/>
    <w:multiLevelType w:val="multilevel"/>
    <w:tmpl w:val="EBBAE6D2"/>
    <w:lvl w:ilvl="0">
      <w:start w:val="1"/>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72403F2E"/>
    <w:multiLevelType w:val="multilevel"/>
    <w:tmpl w:val="2108B4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989359783">
    <w:abstractNumId w:val="0"/>
  </w:num>
  <w:num w:numId="2" w16cid:durableId="40711600">
    <w:abstractNumId w:val="3"/>
  </w:num>
  <w:num w:numId="3" w16cid:durableId="1714382889">
    <w:abstractNumId w:val="4"/>
  </w:num>
  <w:num w:numId="4" w16cid:durableId="1276668679">
    <w:abstractNumId w:val="2"/>
  </w:num>
  <w:num w:numId="5" w16cid:durableId="278219126">
    <w:abstractNumId w:val="1"/>
  </w:num>
  <w:num w:numId="6" w16cid:durableId="16128554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15AD"/>
    <w:rsid w:val="003A1F2C"/>
    <w:rsid w:val="003F6D8F"/>
    <w:rsid w:val="00E0789B"/>
    <w:rsid w:val="00E215AD"/>
    <w:rsid w:val="00EA4BB4"/>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decimalSymbol w:val="."/>
  <w:listSeparator w:val=","/>
  <w14:docId w14:val="4C4325FE"/>
  <w15:docId w15:val="{EC281368-725A-D84B-88D5-BA229F2B6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hi-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A"/>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2356</Words>
  <Characters>13435</Characters>
  <Application>Microsoft Office Word</Application>
  <DocSecurity>0</DocSecurity>
  <Lines>111</Lines>
  <Paragraphs>31</Paragraphs>
  <ScaleCrop>false</ScaleCrop>
  <Company/>
  <LinksUpToDate>false</LinksUpToDate>
  <CharactersWithSpaces>15760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 (MTA) - standard version from 2019-08-14 </dc:title>
  <dc:subject/>
  <dc:creator>pirmi</dc:creator>
  <dc:description/>
  <cp:lastModifiedBy>Pirmin Ulmann</cp:lastModifiedBy>
  <cp:revision>7</cp:revision>
  <dcterms:created xsi:type="dcterms:W3CDTF">2017-02-28T02:14:00Z</dcterms:created>
  <dcterms:modified xsi:type="dcterms:W3CDTF">2023-11-15T13:48:00Z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LinksUpToDate">
    <vt:bool>false</vt:bool>
  </property>
  <property fmtid="{D5CDD505-2E9C-101B-9397-08002B2CF9AE}" pid="4" name="ScaleCrop">
    <vt:bool>false</vt:bool>
  </property>
</Properties>
</file>